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632FA" w14:textId="14D22582" w:rsidR="00346D28" w:rsidRPr="00346D28" w:rsidRDefault="00346D28" w:rsidP="00257034">
      <w:pPr>
        <w:pStyle w:val="BodyText"/>
        <w:rPr>
          <w:sz w:val="24"/>
          <w:szCs w:val="24"/>
          <w:lang w:val="en-US"/>
        </w:rPr>
      </w:pPr>
      <w:bookmarkStart w:id="0" w:name="_GoBack"/>
      <w:bookmarkEnd w:id="0"/>
    </w:p>
    <w:p w14:paraId="481A1125" w14:textId="039A786B" w:rsidR="00E56A58" w:rsidRPr="004012E4" w:rsidRDefault="00257FCB" w:rsidP="00257034">
      <w:pPr>
        <w:jc w:val="center"/>
        <w:rPr>
          <w:b/>
          <w:sz w:val="24"/>
          <w:szCs w:val="24"/>
        </w:rPr>
      </w:pPr>
      <w:r w:rsidRPr="004012E4">
        <w:rPr>
          <w:b/>
          <w:sz w:val="24"/>
          <w:szCs w:val="24"/>
        </w:rPr>
        <w:t>Phụ</w:t>
      </w:r>
      <w:r w:rsidRPr="004012E4">
        <w:rPr>
          <w:b/>
          <w:spacing w:val="-3"/>
          <w:sz w:val="24"/>
          <w:szCs w:val="24"/>
        </w:rPr>
        <w:t xml:space="preserve"> </w:t>
      </w:r>
      <w:r w:rsidRPr="004012E4">
        <w:rPr>
          <w:b/>
          <w:sz w:val="24"/>
          <w:szCs w:val="24"/>
        </w:rPr>
        <w:t>lục</w:t>
      </w:r>
      <w:r w:rsidRPr="004012E4">
        <w:rPr>
          <w:b/>
          <w:spacing w:val="-2"/>
          <w:sz w:val="24"/>
          <w:szCs w:val="24"/>
        </w:rPr>
        <w:t xml:space="preserve"> </w:t>
      </w:r>
      <w:r w:rsidRPr="004012E4">
        <w:rPr>
          <w:b/>
          <w:spacing w:val="-10"/>
          <w:sz w:val="24"/>
          <w:szCs w:val="24"/>
        </w:rPr>
        <w:t>I</w:t>
      </w:r>
    </w:p>
    <w:p w14:paraId="6F8CDC03" w14:textId="77777777" w:rsidR="00EC2A9B" w:rsidRDefault="00685ADE" w:rsidP="001B2748">
      <w:pPr>
        <w:spacing w:before="120" w:after="120" w:line="320" w:lineRule="exact"/>
        <w:ind w:left="57" w:right="57"/>
        <w:jc w:val="center"/>
        <w:rPr>
          <w:b/>
          <w:sz w:val="24"/>
          <w:szCs w:val="24"/>
        </w:rPr>
      </w:pPr>
      <w:r w:rsidRPr="004012E4">
        <w:rPr>
          <w:b/>
          <w:sz w:val="24"/>
          <w:szCs w:val="24"/>
        </w:rPr>
        <w:t xml:space="preserve">DANH MỤC </w:t>
      </w:r>
      <w:r w:rsidR="00073057" w:rsidRPr="004012E4">
        <w:rPr>
          <w:b/>
          <w:sz w:val="24"/>
          <w:szCs w:val="24"/>
        </w:rPr>
        <w:t xml:space="preserve">THỦ TỤC HÀNH CHÍNH </w:t>
      </w:r>
      <w:r w:rsidR="000C3CC8">
        <w:rPr>
          <w:b/>
          <w:sz w:val="24"/>
          <w:szCs w:val="24"/>
          <w:lang w:val="en-US"/>
        </w:rPr>
        <w:t xml:space="preserve">LĨNH VỰC </w:t>
      </w:r>
      <w:r w:rsidR="0099664D">
        <w:rPr>
          <w:b/>
          <w:sz w:val="24"/>
          <w:szCs w:val="24"/>
          <w:lang w:val="en-US"/>
        </w:rPr>
        <w:t>TÀI NGUYÊN NƯỚC</w:t>
      </w:r>
      <w:r w:rsidRPr="004012E4">
        <w:rPr>
          <w:b/>
          <w:sz w:val="24"/>
          <w:szCs w:val="24"/>
        </w:rPr>
        <w:t xml:space="preserve"> THUỘC </w:t>
      </w:r>
      <w:r w:rsidR="00521B36" w:rsidRPr="004012E4">
        <w:rPr>
          <w:b/>
          <w:sz w:val="24"/>
          <w:szCs w:val="24"/>
          <w:lang w:val="en-US"/>
        </w:rPr>
        <w:t xml:space="preserve">THẨM QUYỀN GIẢI QUYẾT CỦA </w:t>
      </w:r>
      <w:r w:rsidRPr="004012E4">
        <w:rPr>
          <w:b/>
          <w:sz w:val="24"/>
          <w:szCs w:val="24"/>
        </w:rPr>
        <w:t xml:space="preserve">SỞ </w:t>
      </w:r>
    </w:p>
    <w:p w14:paraId="3537C24E" w14:textId="6C6B684A" w:rsidR="0014179B" w:rsidRPr="004012E4" w:rsidRDefault="00685ADE" w:rsidP="001B2748">
      <w:pPr>
        <w:spacing w:before="120" w:after="120" w:line="320" w:lineRule="exact"/>
        <w:ind w:left="57" w:right="57"/>
        <w:jc w:val="center"/>
        <w:rPr>
          <w:b/>
          <w:sz w:val="24"/>
          <w:szCs w:val="24"/>
        </w:rPr>
      </w:pPr>
      <w:r w:rsidRPr="004012E4">
        <w:rPr>
          <w:b/>
          <w:sz w:val="24"/>
          <w:szCs w:val="24"/>
        </w:rPr>
        <w:t>NÔNG NGHIỆP VÀ MÔI TRƯỜNG</w:t>
      </w:r>
      <w:r w:rsidR="00521B36" w:rsidRPr="004012E4">
        <w:rPr>
          <w:b/>
          <w:sz w:val="24"/>
          <w:szCs w:val="24"/>
          <w:lang w:val="en-US"/>
        </w:rPr>
        <w:t>;</w:t>
      </w:r>
      <w:r w:rsidR="000C3CC8">
        <w:rPr>
          <w:b/>
          <w:sz w:val="24"/>
          <w:szCs w:val="24"/>
          <w:lang w:val="en-US"/>
        </w:rPr>
        <w:t xml:space="preserve"> </w:t>
      </w:r>
      <w:r w:rsidR="00DB3EC8" w:rsidRPr="004012E4">
        <w:rPr>
          <w:b/>
          <w:sz w:val="24"/>
          <w:szCs w:val="24"/>
          <w:lang w:val="en-US"/>
        </w:rPr>
        <w:t xml:space="preserve">UBND </w:t>
      </w:r>
      <w:r w:rsidR="00521B36" w:rsidRPr="004012E4">
        <w:rPr>
          <w:b/>
          <w:sz w:val="24"/>
          <w:szCs w:val="24"/>
          <w:lang w:val="en-US"/>
        </w:rPr>
        <w:t>CẤP XÃ</w:t>
      </w:r>
      <w:r w:rsidR="000C3CC8">
        <w:rPr>
          <w:b/>
          <w:sz w:val="24"/>
          <w:szCs w:val="24"/>
          <w:lang w:val="en-US"/>
        </w:rPr>
        <w:t xml:space="preserve"> </w:t>
      </w:r>
      <w:r w:rsidR="0014179B" w:rsidRPr="004012E4">
        <w:rPr>
          <w:b/>
          <w:sz w:val="24"/>
          <w:szCs w:val="24"/>
          <w:lang w:val="en-US"/>
        </w:rPr>
        <w:t>TRÊN ĐỊA BÀN TỈNH NINH BÌNH</w:t>
      </w:r>
    </w:p>
    <w:p w14:paraId="5BD4F94B" w14:textId="14DF908A" w:rsidR="00E56A58" w:rsidRPr="004012E4" w:rsidRDefault="00E9094B" w:rsidP="001B2748">
      <w:pPr>
        <w:tabs>
          <w:tab w:val="left" w:pos="4744"/>
          <w:tab w:val="left" w:pos="7326"/>
          <w:tab w:val="left" w:pos="7823"/>
        </w:tabs>
        <w:spacing w:before="120" w:after="120" w:line="320" w:lineRule="exact"/>
        <w:ind w:left="57" w:right="57"/>
        <w:jc w:val="center"/>
        <w:rPr>
          <w:sz w:val="24"/>
          <w:szCs w:val="24"/>
        </w:rPr>
      </w:pPr>
      <w:r>
        <w:rPr>
          <w:b/>
          <w:noProof/>
          <w:sz w:val="24"/>
          <w:szCs w:val="24"/>
          <w:lang w:val="en-US"/>
        </w:rPr>
        <mc:AlternateContent>
          <mc:Choice Requires="wps">
            <w:drawing>
              <wp:anchor distT="0" distB="0" distL="114300" distR="114300" simplePos="0" relativeHeight="251659264" behindDoc="0" locked="0" layoutInCell="1" allowOverlap="1" wp14:anchorId="220D43D8" wp14:editId="3F8C8864">
                <wp:simplePos x="0" y="0"/>
                <wp:positionH relativeFrom="column">
                  <wp:posOffset>3356610</wp:posOffset>
                </wp:positionH>
                <wp:positionV relativeFrom="paragraph">
                  <wp:posOffset>224790</wp:posOffset>
                </wp:positionV>
                <wp:extent cx="17716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7716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C00CB5"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64.3pt,17.7pt" to="403.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" strokecolor="#4579b8 [3044]"/>
            </w:pict>
          </mc:Fallback>
        </mc:AlternateContent>
      </w:r>
      <w:r w:rsidR="0023584A" w:rsidRPr="004012E4">
        <w:rPr>
          <w:b/>
          <w:sz w:val="24"/>
          <w:szCs w:val="24"/>
        </w:rPr>
        <w:t xml:space="preserve"> </w:t>
      </w:r>
      <w:r w:rsidR="00257FCB" w:rsidRPr="004012E4">
        <w:rPr>
          <w:sz w:val="24"/>
          <w:szCs w:val="24"/>
        </w:rPr>
        <w:t>(</w:t>
      </w:r>
      <w:r w:rsidR="00257FCB" w:rsidRPr="004012E4">
        <w:rPr>
          <w:i/>
          <w:sz w:val="24"/>
          <w:szCs w:val="24"/>
        </w:rPr>
        <w:t>Ban</w:t>
      </w:r>
      <w:r w:rsidR="00257FCB" w:rsidRPr="004012E4">
        <w:rPr>
          <w:i/>
          <w:spacing w:val="-6"/>
          <w:sz w:val="24"/>
          <w:szCs w:val="24"/>
        </w:rPr>
        <w:t xml:space="preserve"> </w:t>
      </w:r>
      <w:r w:rsidR="00257FCB" w:rsidRPr="004012E4">
        <w:rPr>
          <w:i/>
          <w:sz w:val="24"/>
          <w:szCs w:val="24"/>
        </w:rPr>
        <w:t>hành</w:t>
      </w:r>
      <w:r w:rsidR="00257FCB" w:rsidRPr="004012E4">
        <w:rPr>
          <w:i/>
          <w:spacing w:val="-1"/>
          <w:sz w:val="24"/>
          <w:szCs w:val="24"/>
        </w:rPr>
        <w:t xml:space="preserve"> </w:t>
      </w:r>
      <w:r w:rsidR="00257FCB" w:rsidRPr="004012E4">
        <w:rPr>
          <w:i/>
          <w:sz w:val="24"/>
          <w:szCs w:val="24"/>
        </w:rPr>
        <w:t>kèm</w:t>
      </w:r>
      <w:r w:rsidR="00257FCB" w:rsidRPr="004012E4">
        <w:rPr>
          <w:i/>
          <w:spacing w:val="-1"/>
          <w:sz w:val="24"/>
          <w:szCs w:val="24"/>
        </w:rPr>
        <w:t xml:space="preserve"> </w:t>
      </w:r>
      <w:r w:rsidR="00257FCB" w:rsidRPr="004012E4">
        <w:rPr>
          <w:i/>
          <w:sz w:val="24"/>
          <w:szCs w:val="24"/>
        </w:rPr>
        <w:t>theo</w:t>
      </w:r>
      <w:r w:rsidR="00257FCB" w:rsidRPr="004012E4">
        <w:rPr>
          <w:i/>
          <w:spacing w:val="-2"/>
          <w:sz w:val="24"/>
          <w:szCs w:val="24"/>
        </w:rPr>
        <w:t xml:space="preserve"> </w:t>
      </w:r>
      <w:r w:rsidR="00257FCB" w:rsidRPr="004012E4">
        <w:rPr>
          <w:i/>
          <w:sz w:val="24"/>
          <w:szCs w:val="24"/>
        </w:rPr>
        <w:t>Quyết</w:t>
      </w:r>
      <w:r w:rsidR="00257FCB" w:rsidRPr="004012E4">
        <w:rPr>
          <w:i/>
          <w:spacing w:val="-5"/>
          <w:sz w:val="24"/>
          <w:szCs w:val="24"/>
        </w:rPr>
        <w:t xml:space="preserve"> </w:t>
      </w:r>
      <w:r w:rsidR="00257FCB" w:rsidRPr="004012E4">
        <w:rPr>
          <w:i/>
          <w:sz w:val="24"/>
          <w:szCs w:val="24"/>
        </w:rPr>
        <w:t>định</w:t>
      </w:r>
      <w:r w:rsidR="00257FCB" w:rsidRPr="004012E4">
        <w:rPr>
          <w:i/>
          <w:spacing w:val="-1"/>
          <w:sz w:val="24"/>
          <w:szCs w:val="24"/>
        </w:rPr>
        <w:t xml:space="preserve"> </w:t>
      </w:r>
      <w:r w:rsidR="00257FCB" w:rsidRPr="004012E4">
        <w:rPr>
          <w:i/>
          <w:spacing w:val="-5"/>
          <w:sz w:val="24"/>
          <w:szCs w:val="24"/>
        </w:rPr>
        <w:t>số</w:t>
      </w:r>
      <w:r w:rsidR="00EC2A9B">
        <w:rPr>
          <w:i/>
          <w:sz w:val="24"/>
          <w:szCs w:val="24"/>
        </w:rPr>
        <w:t xml:space="preserve"> </w:t>
      </w:r>
      <w:r w:rsidR="00EC2A9B">
        <w:rPr>
          <w:i/>
          <w:sz w:val="24"/>
          <w:szCs w:val="24"/>
          <w:lang w:val="en-US"/>
        </w:rPr>
        <w:t xml:space="preserve">       /</w:t>
      </w:r>
      <w:r w:rsidR="00257FCB" w:rsidRPr="004012E4">
        <w:rPr>
          <w:i/>
          <w:sz w:val="24"/>
          <w:szCs w:val="24"/>
        </w:rPr>
        <w:t>QĐ-UBND</w:t>
      </w:r>
      <w:r w:rsidR="00257FCB" w:rsidRPr="004012E4">
        <w:rPr>
          <w:i/>
          <w:spacing w:val="-7"/>
          <w:sz w:val="24"/>
          <w:szCs w:val="24"/>
        </w:rPr>
        <w:t xml:space="preserve"> </w:t>
      </w:r>
      <w:r w:rsidR="00257FCB" w:rsidRPr="004012E4">
        <w:rPr>
          <w:i/>
          <w:spacing w:val="-4"/>
          <w:sz w:val="24"/>
          <w:szCs w:val="24"/>
        </w:rPr>
        <w:t>ngà</w:t>
      </w:r>
      <w:r w:rsidR="00685ADE" w:rsidRPr="004012E4">
        <w:rPr>
          <w:i/>
          <w:spacing w:val="-4"/>
          <w:sz w:val="24"/>
          <w:szCs w:val="24"/>
          <w:lang w:val="en-US"/>
        </w:rPr>
        <w:t xml:space="preserve">y   </w:t>
      </w:r>
      <w:r w:rsidR="000C3CC8">
        <w:rPr>
          <w:i/>
          <w:spacing w:val="-4"/>
          <w:sz w:val="24"/>
          <w:szCs w:val="24"/>
          <w:lang w:val="en-US"/>
        </w:rPr>
        <w:t xml:space="preserve">    </w:t>
      </w:r>
      <w:r w:rsidR="00257FCB" w:rsidRPr="004012E4">
        <w:rPr>
          <w:i/>
          <w:spacing w:val="-10"/>
          <w:sz w:val="24"/>
          <w:szCs w:val="24"/>
        </w:rPr>
        <w:t>/</w:t>
      </w:r>
      <w:r w:rsidR="00E44252" w:rsidRPr="004012E4">
        <w:rPr>
          <w:i/>
          <w:spacing w:val="-10"/>
          <w:sz w:val="24"/>
          <w:szCs w:val="24"/>
          <w:lang w:val="en-US"/>
        </w:rPr>
        <w:t xml:space="preserve"> </w:t>
      </w:r>
      <w:r w:rsidR="000C3CC8">
        <w:rPr>
          <w:i/>
          <w:spacing w:val="-10"/>
          <w:sz w:val="24"/>
          <w:szCs w:val="24"/>
          <w:lang w:val="en-US"/>
        </w:rPr>
        <w:t>6</w:t>
      </w:r>
      <w:r w:rsidR="00E44252" w:rsidRPr="004012E4">
        <w:rPr>
          <w:i/>
          <w:spacing w:val="-10"/>
          <w:sz w:val="24"/>
          <w:szCs w:val="24"/>
          <w:lang w:val="en-US"/>
        </w:rPr>
        <w:t xml:space="preserve"> </w:t>
      </w:r>
      <w:r w:rsidR="00257FCB" w:rsidRPr="004012E4">
        <w:rPr>
          <w:i/>
          <w:sz w:val="24"/>
          <w:szCs w:val="24"/>
        </w:rPr>
        <w:t>/202</w:t>
      </w:r>
      <w:r w:rsidR="007F327F" w:rsidRPr="004012E4">
        <w:rPr>
          <w:i/>
          <w:sz w:val="24"/>
          <w:szCs w:val="24"/>
          <w:lang w:val="vi-VN"/>
        </w:rPr>
        <w:t>5</w:t>
      </w:r>
      <w:r w:rsidR="00257FCB" w:rsidRPr="004012E4">
        <w:rPr>
          <w:i/>
          <w:spacing w:val="-4"/>
          <w:sz w:val="24"/>
          <w:szCs w:val="24"/>
        </w:rPr>
        <w:t xml:space="preserve"> </w:t>
      </w:r>
      <w:r w:rsidR="00257FCB" w:rsidRPr="004012E4">
        <w:rPr>
          <w:i/>
          <w:sz w:val="24"/>
          <w:szCs w:val="24"/>
        </w:rPr>
        <w:t>của</w:t>
      </w:r>
      <w:r w:rsidR="00257FCB" w:rsidRPr="004012E4">
        <w:rPr>
          <w:i/>
          <w:spacing w:val="-2"/>
          <w:sz w:val="24"/>
          <w:szCs w:val="24"/>
        </w:rPr>
        <w:t xml:space="preserve"> </w:t>
      </w:r>
      <w:r w:rsidR="00257FCB" w:rsidRPr="004012E4">
        <w:rPr>
          <w:i/>
          <w:sz w:val="24"/>
          <w:szCs w:val="24"/>
        </w:rPr>
        <w:t>Chủ</w:t>
      </w:r>
      <w:r w:rsidR="00257FCB" w:rsidRPr="004012E4">
        <w:rPr>
          <w:i/>
          <w:spacing w:val="-5"/>
          <w:sz w:val="24"/>
          <w:szCs w:val="24"/>
        </w:rPr>
        <w:t xml:space="preserve"> </w:t>
      </w:r>
      <w:r w:rsidR="00257FCB" w:rsidRPr="004012E4">
        <w:rPr>
          <w:i/>
          <w:sz w:val="24"/>
          <w:szCs w:val="24"/>
        </w:rPr>
        <w:t>tịch</w:t>
      </w:r>
      <w:r w:rsidR="00257FCB" w:rsidRPr="004012E4">
        <w:rPr>
          <w:i/>
          <w:spacing w:val="-2"/>
          <w:sz w:val="24"/>
          <w:szCs w:val="24"/>
        </w:rPr>
        <w:t xml:space="preserve"> </w:t>
      </w:r>
      <w:r w:rsidR="00257FCB" w:rsidRPr="004012E4">
        <w:rPr>
          <w:i/>
          <w:sz w:val="24"/>
          <w:szCs w:val="24"/>
        </w:rPr>
        <w:t>Ủy</w:t>
      </w:r>
      <w:r w:rsidR="00257FCB" w:rsidRPr="004012E4">
        <w:rPr>
          <w:i/>
          <w:spacing w:val="-3"/>
          <w:sz w:val="24"/>
          <w:szCs w:val="24"/>
        </w:rPr>
        <w:t xml:space="preserve"> </w:t>
      </w:r>
      <w:r w:rsidR="00257FCB" w:rsidRPr="004012E4">
        <w:rPr>
          <w:i/>
          <w:sz w:val="24"/>
          <w:szCs w:val="24"/>
        </w:rPr>
        <w:t>ban</w:t>
      </w:r>
      <w:r w:rsidR="00257FCB" w:rsidRPr="004012E4">
        <w:rPr>
          <w:i/>
          <w:spacing w:val="-6"/>
          <w:sz w:val="24"/>
          <w:szCs w:val="24"/>
        </w:rPr>
        <w:t xml:space="preserve"> </w:t>
      </w:r>
      <w:r w:rsidR="00257FCB" w:rsidRPr="004012E4">
        <w:rPr>
          <w:i/>
          <w:sz w:val="24"/>
          <w:szCs w:val="24"/>
        </w:rPr>
        <w:t>nhân</w:t>
      </w:r>
      <w:r w:rsidR="00257FCB" w:rsidRPr="004012E4">
        <w:rPr>
          <w:i/>
          <w:spacing w:val="-1"/>
          <w:sz w:val="24"/>
          <w:szCs w:val="24"/>
        </w:rPr>
        <w:t xml:space="preserve"> </w:t>
      </w:r>
      <w:r w:rsidR="00257FCB" w:rsidRPr="004012E4">
        <w:rPr>
          <w:i/>
          <w:sz w:val="24"/>
          <w:szCs w:val="24"/>
        </w:rPr>
        <w:t>dân</w:t>
      </w:r>
      <w:r w:rsidR="00257FCB" w:rsidRPr="004012E4">
        <w:rPr>
          <w:i/>
          <w:spacing w:val="-2"/>
          <w:sz w:val="24"/>
          <w:szCs w:val="24"/>
        </w:rPr>
        <w:t xml:space="preserve"> </w:t>
      </w:r>
      <w:r w:rsidR="00257FCB" w:rsidRPr="004012E4">
        <w:rPr>
          <w:i/>
          <w:sz w:val="24"/>
          <w:szCs w:val="24"/>
        </w:rPr>
        <w:t>tỉnh</w:t>
      </w:r>
      <w:r w:rsidR="00257FCB" w:rsidRPr="004012E4">
        <w:rPr>
          <w:i/>
          <w:spacing w:val="-2"/>
          <w:sz w:val="24"/>
          <w:szCs w:val="24"/>
        </w:rPr>
        <w:t xml:space="preserve"> </w:t>
      </w:r>
      <w:r w:rsidR="00257FCB" w:rsidRPr="004012E4">
        <w:rPr>
          <w:i/>
          <w:sz w:val="24"/>
          <w:szCs w:val="24"/>
        </w:rPr>
        <w:t>Ninh</w:t>
      </w:r>
      <w:r w:rsidR="00257FCB" w:rsidRPr="004012E4">
        <w:rPr>
          <w:i/>
          <w:spacing w:val="-1"/>
          <w:sz w:val="24"/>
          <w:szCs w:val="24"/>
        </w:rPr>
        <w:t xml:space="preserve"> </w:t>
      </w:r>
      <w:r w:rsidR="00257FCB" w:rsidRPr="004012E4">
        <w:rPr>
          <w:i/>
          <w:spacing w:val="-2"/>
          <w:sz w:val="24"/>
          <w:szCs w:val="24"/>
        </w:rPr>
        <w:t>Bình</w:t>
      </w:r>
      <w:r w:rsidR="00257FCB" w:rsidRPr="004012E4">
        <w:rPr>
          <w:spacing w:val="-2"/>
          <w:sz w:val="24"/>
          <w:szCs w:val="24"/>
        </w:rPr>
        <w:t>)</w:t>
      </w:r>
    </w:p>
    <w:p w14:paraId="4A360D89" w14:textId="4DAB9A80" w:rsidR="00E9094B" w:rsidRDefault="00E9094B" w:rsidP="00E9094B">
      <w:pPr>
        <w:pStyle w:val="BodyText"/>
        <w:spacing w:line="120" w:lineRule="auto"/>
        <w:rPr>
          <w:b/>
          <w:sz w:val="24"/>
          <w:szCs w:val="24"/>
          <w:lang w:val="en-US"/>
        </w:rPr>
      </w:pPr>
    </w:p>
    <w:p w14:paraId="146CA736" w14:textId="57CDEF3D" w:rsidR="00941C7D" w:rsidRPr="00AD6A23" w:rsidRDefault="00AD6A23" w:rsidP="000F07DB">
      <w:pPr>
        <w:pStyle w:val="BodyText"/>
        <w:spacing w:before="120" w:after="120" w:line="360" w:lineRule="exact"/>
        <w:rPr>
          <w:b/>
          <w:sz w:val="24"/>
          <w:szCs w:val="24"/>
          <w:lang w:val="en-US"/>
        </w:rPr>
      </w:pPr>
      <w:r>
        <w:rPr>
          <w:b/>
          <w:sz w:val="24"/>
          <w:szCs w:val="24"/>
          <w:lang w:val="en-US"/>
        </w:rPr>
        <w:t>A. DANH MỤC TTHC ĐƯỢC SỬA ĐỔI, BỔ SUNG THUỘC THẨM QUYỀN GIẢI QUYẾT CỦA SỞ NÔNG NGHIỆP VÀ MÔI TRƯỜNG; UBND CẤP XÃ TRÊN ĐỊA BÀN TỈNH NINH BÌNH</w:t>
      </w:r>
    </w:p>
    <w:p w14:paraId="27578ADA" w14:textId="010F937E" w:rsidR="00E56A58" w:rsidRPr="004012E4" w:rsidRDefault="001E7BF7" w:rsidP="001B2748">
      <w:pPr>
        <w:pStyle w:val="BodyText"/>
        <w:spacing w:before="120" w:after="120" w:line="320" w:lineRule="exact"/>
        <w:rPr>
          <w:b/>
          <w:spacing w:val="-4"/>
          <w:sz w:val="24"/>
          <w:szCs w:val="24"/>
          <w:lang w:val="en-US"/>
        </w:rPr>
      </w:pPr>
      <w:r w:rsidRPr="004012E4">
        <w:rPr>
          <w:b/>
          <w:sz w:val="24"/>
          <w:szCs w:val="24"/>
          <w:lang w:val="vi-VN"/>
        </w:rPr>
        <w:t>I.</w:t>
      </w:r>
      <w:r w:rsidR="00257FCB" w:rsidRPr="004012E4">
        <w:rPr>
          <w:b/>
          <w:sz w:val="24"/>
          <w:szCs w:val="24"/>
        </w:rPr>
        <w:t>THỦ</w:t>
      </w:r>
      <w:r w:rsidR="00257FCB" w:rsidRPr="004012E4">
        <w:rPr>
          <w:b/>
          <w:spacing w:val="-8"/>
          <w:sz w:val="24"/>
          <w:szCs w:val="24"/>
        </w:rPr>
        <w:t xml:space="preserve"> </w:t>
      </w:r>
      <w:r w:rsidR="00257FCB" w:rsidRPr="004012E4">
        <w:rPr>
          <w:b/>
          <w:sz w:val="24"/>
          <w:szCs w:val="24"/>
        </w:rPr>
        <w:t>TỤC</w:t>
      </w:r>
      <w:r w:rsidR="00257FCB" w:rsidRPr="004012E4">
        <w:rPr>
          <w:b/>
          <w:spacing w:val="-7"/>
          <w:sz w:val="24"/>
          <w:szCs w:val="24"/>
        </w:rPr>
        <w:t xml:space="preserve"> </w:t>
      </w:r>
      <w:r w:rsidR="00257FCB" w:rsidRPr="004012E4">
        <w:rPr>
          <w:b/>
          <w:sz w:val="24"/>
          <w:szCs w:val="24"/>
        </w:rPr>
        <w:t>HÀNH</w:t>
      </w:r>
      <w:r w:rsidR="00257FCB" w:rsidRPr="004012E4">
        <w:rPr>
          <w:b/>
          <w:spacing w:val="-5"/>
          <w:sz w:val="24"/>
          <w:szCs w:val="24"/>
        </w:rPr>
        <w:t xml:space="preserve"> </w:t>
      </w:r>
      <w:r w:rsidR="00257FCB" w:rsidRPr="004012E4">
        <w:rPr>
          <w:b/>
          <w:sz w:val="24"/>
          <w:szCs w:val="24"/>
        </w:rPr>
        <w:t>CHÍNH</w:t>
      </w:r>
      <w:r w:rsidR="00257FCB" w:rsidRPr="004012E4">
        <w:rPr>
          <w:b/>
          <w:spacing w:val="-5"/>
          <w:sz w:val="24"/>
          <w:szCs w:val="24"/>
        </w:rPr>
        <w:t xml:space="preserve"> </w:t>
      </w:r>
      <w:r w:rsidR="00257FCB" w:rsidRPr="004012E4">
        <w:rPr>
          <w:b/>
          <w:sz w:val="24"/>
          <w:szCs w:val="24"/>
        </w:rPr>
        <w:t>CẤP</w:t>
      </w:r>
      <w:r w:rsidR="00257FCB" w:rsidRPr="004012E4">
        <w:rPr>
          <w:b/>
          <w:spacing w:val="-8"/>
          <w:sz w:val="24"/>
          <w:szCs w:val="24"/>
        </w:rPr>
        <w:t xml:space="preserve"> </w:t>
      </w:r>
      <w:r w:rsidR="00257FCB" w:rsidRPr="004012E4">
        <w:rPr>
          <w:b/>
          <w:spacing w:val="-4"/>
          <w:sz w:val="24"/>
          <w:szCs w:val="24"/>
        </w:rPr>
        <w:t>TỈNH</w:t>
      </w:r>
    </w:p>
    <w:p w14:paraId="64768491" w14:textId="3FA71106" w:rsidR="00E56A58" w:rsidRPr="004012E4" w:rsidRDefault="00E56A58" w:rsidP="00257034">
      <w:pPr>
        <w:pStyle w:val="BodyText"/>
        <w:rPr>
          <w:b/>
          <w:sz w:val="24"/>
          <w:szCs w:val="24"/>
          <w:lang w:val="en-US"/>
        </w:rPr>
      </w:pPr>
    </w:p>
    <w:tbl>
      <w:tblPr>
        <w:tblW w:w="153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3"/>
        <w:gridCol w:w="2566"/>
        <w:gridCol w:w="2977"/>
        <w:gridCol w:w="1275"/>
        <w:gridCol w:w="1270"/>
        <w:gridCol w:w="965"/>
        <w:gridCol w:w="4137"/>
        <w:gridCol w:w="765"/>
        <w:gridCol w:w="794"/>
      </w:tblGrid>
      <w:tr w:rsidR="006879EE" w:rsidRPr="004012E4" w14:paraId="39D6A72F" w14:textId="77777777" w:rsidTr="00180493">
        <w:trPr>
          <w:trHeight w:val="595"/>
          <w:tblHeader/>
        </w:trPr>
        <w:tc>
          <w:tcPr>
            <w:tcW w:w="563" w:type="dxa"/>
            <w:vMerge w:val="restart"/>
            <w:vAlign w:val="center"/>
          </w:tcPr>
          <w:p w14:paraId="31C8916F" w14:textId="77777777" w:rsidR="006879EE" w:rsidRPr="004012E4" w:rsidRDefault="006879EE" w:rsidP="002B378B">
            <w:pPr>
              <w:pStyle w:val="TableParagraph"/>
              <w:jc w:val="center"/>
              <w:rPr>
                <w:b/>
                <w:sz w:val="24"/>
                <w:szCs w:val="24"/>
              </w:rPr>
            </w:pPr>
            <w:r w:rsidRPr="004012E4">
              <w:rPr>
                <w:b/>
                <w:spacing w:val="-5"/>
                <w:sz w:val="24"/>
                <w:szCs w:val="24"/>
              </w:rPr>
              <w:t>TT</w:t>
            </w:r>
          </w:p>
        </w:tc>
        <w:tc>
          <w:tcPr>
            <w:tcW w:w="2566" w:type="dxa"/>
            <w:vMerge w:val="restart"/>
            <w:vAlign w:val="center"/>
          </w:tcPr>
          <w:p w14:paraId="7680123B" w14:textId="77777777" w:rsidR="006879EE" w:rsidRPr="004012E4" w:rsidRDefault="006879EE" w:rsidP="002B378B">
            <w:pPr>
              <w:pStyle w:val="TableParagraph"/>
              <w:jc w:val="center"/>
              <w:rPr>
                <w:b/>
                <w:sz w:val="24"/>
                <w:szCs w:val="24"/>
              </w:rPr>
            </w:pPr>
            <w:r w:rsidRPr="004012E4">
              <w:rPr>
                <w:b/>
                <w:sz w:val="24"/>
                <w:szCs w:val="24"/>
              </w:rPr>
              <w:t>Tên</w:t>
            </w:r>
            <w:r w:rsidRPr="004012E4">
              <w:rPr>
                <w:b/>
                <w:spacing w:val="-17"/>
                <w:sz w:val="24"/>
                <w:szCs w:val="24"/>
              </w:rPr>
              <w:t xml:space="preserve"> </w:t>
            </w:r>
            <w:r w:rsidRPr="004012E4">
              <w:rPr>
                <w:b/>
                <w:sz w:val="24"/>
                <w:szCs w:val="24"/>
              </w:rPr>
              <w:t>thủ</w:t>
            </w:r>
            <w:r w:rsidRPr="004012E4">
              <w:rPr>
                <w:b/>
                <w:spacing w:val="-16"/>
                <w:sz w:val="24"/>
                <w:szCs w:val="24"/>
              </w:rPr>
              <w:t xml:space="preserve"> </w:t>
            </w:r>
            <w:r w:rsidRPr="004012E4">
              <w:rPr>
                <w:b/>
                <w:sz w:val="24"/>
                <w:szCs w:val="24"/>
              </w:rPr>
              <w:t>tục hành</w:t>
            </w:r>
            <w:r w:rsidRPr="004012E4">
              <w:rPr>
                <w:b/>
                <w:spacing w:val="-7"/>
                <w:sz w:val="24"/>
                <w:szCs w:val="24"/>
              </w:rPr>
              <w:t xml:space="preserve"> </w:t>
            </w:r>
            <w:r w:rsidRPr="004012E4">
              <w:rPr>
                <w:b/>
                <w:spacing w:val="-4"/>
                <w:sz w:val="24"/>
                <w:szCs w:val="24"/>
              </w:rPr>
              <w:t>chính</w:t>
            </w:r>
          </w:p>
        </w:tc>
        <w:tc>
          <w:tcPr>
            <w:tcW w:w="2977" w:type="dxa"/>
            <w:vMerge w:val="restart"/>
            <w:vAlign w:val="center"/>
          </w:tcPr>
          <w:p w14:paraId="2A486981" w14:textId="77777777" w:rsidR="006879EE" w:rsidRPr="004012E4" w:rsidRDefault="006879EE" w:rsidP="002B378B">
            <w:pPr>
              <w:pStyle w:val="TableParagraph"/>
              <w:jc w:val="center"/>
              <w:rPr>
                <w:b/>
                <w:sz w:val="24"/>
                <w:szCs w:val="24"/>
              </w:rPr>
            </w:pPr>
            <w:r w:rsidRPr="004012E4">
              <w:rPr>
                <w:b/>
                <w:sz w:val="24"/>
                <w:szCs w:val="24"/>
              </w:rPr>
              <w:t>Thời</w:t>
            </w:r>
            <w:r w:rsidRPr="004012E4">
              <w:rPr>
                <w:b/>
                <w:spacing w:val="-7"/>
                <w:sz w:val="24"/>
                <w:szCs w:val="24"/>
              </w:rPr>
              <w:t xml:space="preserve"> </w:t>
            </w:r>
            <w:r w:rsidRPr="004012E4">
              <w:rPr>
                <w:b/>
                <w:sz w:val="24"/>
                <w:szCs w:val="24"/>
              </w:rPr>
              <w:t>hạn</w:t>
            </w:r>
            <w:r w:rsidRPr="004012E4">
              <w:rPr>
                <w:b/>
                <w:spacing w:val="-4"/>
                <w:sz w:val="24"/>
                <w:szCs w:val="24"/>
              </w:rPr>
              <w:t xml:space="preserve"> </w:t>
            </w:r>
            <w:r w:rsidRPr="004012E4">
              <w:rPr>
                <w:b/>
                <w:sz w:val="24"/>
                <w:szCs w:val="24"/>
              </w:rPr>
              <w:t>giải</w:t>
            </w:r>
            <w:r w:rsidRPr="004012E4">
              <w:rPr>
                <w:b/>
                <w:spacing w:val="-6"/>
                <w:sz w:val="24"/>
                <w:szCs w:val="24"/>
              </w:rPr>
              <w:t xml:space="preserve"> </w:t>
            </w:r>
            <w:r w:rsidRPr="004012E4">
              <w:rPr>
                <w:b/>
                <w:spacing w:val="-2"/>
                <w:sz w:val="24"/>
                <w:szCs w:val="24"/>
              </w:rPr>
              <w:t>quyết</w:t>
            </w:r>
          </w:p>
        </w:tc>
        <w:tc>
          <w:tcPr>
            <w:tcW w:w="1275" w:type="dxa"/>
            <w:vMerge w:val="restart"/>
            <w:vAlign w:val="center"/>
          </w:tcPr>
          <w:p w14:paraId="37044E4F" w14:textId="77777777" w:rsidR="006879EE" w:rsidRPr="004012E4" w:rsidRDefault="006879EE" w:rsidP="008D4C1D">
            <w:pPr>
              <w:pStyle w:val="TableParagraph"/>
              <w:jc w:val="center"/>
              <w:rPr>
                <w:b/>
                <w:sz w:val="24"/>
                <w:szCs w:val="24"/>
              </w:rPr>
            </w:pPr>
            <w:r w:rsidRPr="004012E4">
              <w:rPr>
                <w:b/>
                <w:spacing w:val="-4"/>
                <w:sz w:val="24"/>
                <w:szCs w:val="24"/>
              </w:rPr>
              <w:t>Địa điểm thực hiện</w:t>
            </w:r>
          </w:p>
        </w:tc>
        <w:tc>
          <w:tcPr>
            <w:tcW w:w="1270" w:type="dxa"/>
            <w:vMerge w:val="restart"/>
            <w:vAlign w:val="center"/>
          </w:tcPr>
          <w:p w14:paraId="3B3CFB60" w14:textId="2AC48602" w:rsidR="006879EE" w:rsidRPr="004012E4" w:rsidRDefault="006879EE" w:rsidP="008D4C1D">
            <w:pPr>
              <w:pStyle w:val="TableParagraph"/>
              <w:jc w:val="center"/>
              <w:rPr>
                <w:b/>
                <w:spacing w:val="-17"/>
                <w:sz w:val="24"/>
                <w:szCs w:val="24"/>
              </w:rPr>
            </w:pPr>
            <w:r w:rsidRPr="004012E4">
              <w:rPr>
                <w:b/>
                <w:sz w:val="24"/>
                <w:szCs w:val="24"/>
              </w:rPr>
              <w:t>Phí,</w:t>
            </w:r>
          </w:p>
          <w:p w14:paraId="2D846113" w14:textId="77777777" w:rsidR="006879EE" w:rsidRPr="004012E4" w:rsidRDefault="006879EE" w:rsidP="008D4C1D">
            <w:pPr>
              <w:pStyle w:val="TableParagraph"/>
              <w:jc w:val="center"/>
              <w:rPr>
                <w:b/>
                <w:sz w:val="24"/>
                <w:szCs w:val="24"/>
              </w:rPr>
            </w:pPr>
            <w:r w:rsidRPr="004012E4">
              <w:rPr>
                <w:b/>
                <w:sz w:val="24"/>
                <w:szCs w:val="24"/>
              </w:rPr>
              <w:t xml:space="preserve">lệ </w:t>
            </w:r>
            <w:r w:rsidRPr="004012E4">
              <w:rPr>
                <w:b/>
                <w:spacing w:val="-4"/>
                <w:sz w:val="24"/>
                <w:szCs w:val="24"/>
              </w:rPr>
              <w:t>phí (nếu có)</w:t>
            </w:r>
          </w:p>
        </w:tc>
        <w:tc>
          <w:tcPr>
            <w:tcW w:w="965" w:type="dxa"/>
            <w:vMerge w:val="restart"/>
            <w:vAlign w:val="center"/>
          </w:tcPr>
          <w:p w14:paraId="1BCD7E16" w14:textId="13747F3F" w:rsidR="006879EE" w:rsidRPr="004012E4" w:rsidRDefault="006879EE" w:rsidP="002B378B">
            <w:pPr>
              <w:pStyle w:val="TableParagraph"/>
              <w:jc w:val="center"/>
              <w:rPr>
                <w:b/>
                <w:sz w:val="24"/>
                <w:szCs w:val="24"/>
                <w:lang w:val="en-US"/>
              </w:rPr>
            </w:pPr>
            <w:r w:rsidRPr="004012E4">
              <w:rPr>
                <w:b/>
                <w:color w:val="000000" w:themeColor="text1"/>
                <w:sz w:val="24"/>
                <w:szCs w:val="24"/>
              </w:rPr>
              <w:t>Thực hiện qua dịch vụ BCCI</w:t>
            </w:r>
          </w:p>
        </w:tc>
        <w:tc>
          <w:tcPr>
            <w:tcW w:w="4137" w:type="dxa"/>
            <w:vMerge w:val="restart"/>
            <w:vAlign w:val="center"/>
          </w:tcPr>
          <w:p w14:paraId="356AD162" w14:textId="77777777" w:rsidR="006879EE" w:rsidRPr="004012E4" w:rsidRDefault="006879EE" w:rsidP="002B378B">
            <w:pPr>
              <w:pStyle w:val="TableParagraph"/>
              <w:jc w:val="center"/>
              <w:rPr>
                <w:b/>
                <w:sz w:val="24"/>
                <w:szCs w:val="24"/>
              </w:rPr>
            </w:pPr>
            <w:r w:rsidRPr="004012E4">
              <w:rPr>
                <w:b/>
                <w:sz w:val="24"/>
                <w:szCs w:val="24"/>
              </w:rPr>
              <w:t>Căn</w:t>
            </w:r>
            <w:r w:rsidRPr="004012E4">
              <w:rPr>
                <w:b/>
                <w:spacing w:val="-7"/>
                <w:sz w:val="24"/>
                <w:szCs w:val="24"/>
              </w:rPr>
              <w:t xml:space="preserve"> </w:t>
            </w:r>
            <w:r w:rsidRPr="004012E4">
              <w:rPr>
                <w:b/>
                <w:sz w:val="24"/>
                <w:szCs w:val="24"/>
              </w:rPr>
              <w:t>cứ</w:t>
            </w:r>
            <w:r w:rsidRPr="004012E4">
              <w:rPr>
                <w:b/>
                <w:spacing w:val="-6"/>
                <w:sz w:val="24"/>
                <w:szCs w:val="24"/>
              </w:rPr>
              <w:t xml:space="preserve"> </w:t>
            </w:r>
            <w:r w:rsidRPr="004012E4">
              <w:rPr>
                <w:b/>
                <w:sz w:val="24"/>
                <w:szCs w:val="24"/>
              </w:rPr>
              <w:t>pháp</w:t>
            </w:r>
            <w:r w:rsidRPr="004012E4">
              <w:rPr>
                <w:b/>
                <w:spacing w:val="-6"/>
                <w:sz w:val="24"/>
                <w:szCs w:val="24"/>
              </w:rPr>
              <w:t xml:space="preserve"> </w:t>
            </w:r>
            <w:r w:rsidRPr="004012E4">
              <w:rPr>
                <w:b/>
                <w:spacing w:val="-5"/>
                <w:sz w:val="24"/>
                <w:szCs w:val="24"/>
              </w:rPr>
              <w:t>lý</w:t>
            </w:r>
          </w:p>
        </w:tc>
        <w:tc>
          <w:tcPr>
            <w:tcW w:w="1559" w:type="dxa"/>
            <w:gridSpan w:val="2"/>
            <w:vAlign w:val="center"/>
          </w:tcPr>
          <w:p w14:paraId="5DEF69B4" w14:textId="77777777" w:rsidR="006879EE" w:rsidRPr="004012E4" w:rsidRDefault="006879EE" w:rsidP="002B378B">
            <w:pPr>
              <w:pStyle w:val="TableParagraph"/>
              <w:jc w:val="center"/>
              <w:rPr>
                <w:b/>
                <w:sz w:val="24"/>
                <w:szCs w:val="24"/>
              </w:rPr>
            </w:pPr>
            <w:r w:rsidRPr="004012E4">
              <w:rPr>
                <w:b/>
                <w:sz w:val="24"/>
                <w:szCs w:val="24"/>
              </w:rPr>
              <w:t>Dịch</w:t>
            </w:r>
            <w:r w:rsidRPr="004012E4">
              <w:rPr>
                <w:b/>
                <w:spacing w:val="-17"/>
                <w:sz w:val="24"/>
                <w:szCs w:val="24"/>
              </w:rPr>
              <w:t xml:space="preserve"> </w:t>
            </w:r>
            <w:r w:rsidRPr="004012E4">
              <w:rPr>
                <w:b/>
                <w:sz w:val="24"/>
                <w:szCs w:val="24"/>
              </w:rPr>
              <w:t>vụ</w:t>
            </w:r>
            <w:r w:rsidRPr="004012E4">
              <w:rPr>
                <w:b/>
                <w:spacing w:val="-16"/>
                <w:sz w:val="24"/>
                <w:szCs w:val="24"/>
              </w:rPr>
              <w:t xml:space="preserve"> </w:t>
            </w:r>
            <w:r w:rsidRPr="004012E4">
              <w:rPr>
                <w:b/>
                <w:sz w:val="24"/>
                <w:szCs w:val="24"/>
              </w:rPr>
              <w:t>công trực tuyến</w:t>
            </w:r>
          </w:p>
        </w:tc>
      </w:tr>
      <w:tr w:rsidR="006879EE" w:rsidRPr="004012E4" w14:paraId="0A2DF0BB" w14:textId="77777777" w:rsidTr="00180493">
        <w:trPr>
          <w:trHeight w:val="1258"/>
          <w:tblHeader/>
        </w:trPr>
        <w:tc>
          <w:tcPr>
            <w:tcW w:w="563" w:type="dxa"/>
            <w:vMerge/>
            <w:tcBorders>
              <w:top w:val="nil"/>
            </w:tcBorders>
            <w:vAlign w:val="center"/>
          </w:tcPr>
          <w:p w14:paraId="7AD89155" w14:textId="77777777" w:rsidR="006879EE" w:rsidRPr="004012E4" w:rsidRDefault="006879EE" w:rsidP="002B378B">
            <w:pPr>
              <w:jc w:val="center"/>
              <w:rPr>
                <w:sz w:val="24"/>
                <w:szCs w:val="24"/>
              </w:rPr>
            </w:pPr>
          </w:p>
        </w:tc>
        <w:tc>
          <w:tcPr>
            <w:tcW w:w="2566" w:type="dxa"/>
            <w:vMerge/>
            <w:tcBorders>
              <w:top w:val="nil"/>
            </w:tcBorders>
            <w:vAlign w:val="center"/>
          </w:tcPr>
          <w:p w14:paraId="614C7339" w14:textId="77777777" w:rsidR="006879EE" w:rsidRPr="004012E4" w:rsidRDefault="006879EE" w:rsidP="002B378B">
            <w:pPr>
              <w:jc w:val="center"/>
              <w:rPr>
                <w:sz w:val="24"/>
                <w:szCs w:val="24"/>
              </w:rPr>
            </w:pPr>
          </w:p>
        </w:tc>
        <w:tc>
          <w:tcPr>
            <w:tcW w:w="2977" w:type="dxa"/>
            <w:vMerge/>
            <w:tcBorders>
              <w:top w:val="nil"/>
            </w:tcBorders>
            <w:vAlign w:val="center"/>
          </w:tcPr>
          <w:p w14:paraId="4CED2999" w14:textId="77777777" w:rsidR="006879EE" w:rsidRPr="004012E4" w:rsidRDefault="006879EE" w:rsidP="002B378B">
            <w:pPr>
              <w:jc w:val="center"/>
              <w:rPr>
                <w:sz w:val="24"/>
                <w:szCs w:val="24"/>
              </w:rPr>
            </w:pPr>
          </w:p>
        </w:tc>
        <w:tc>
          <w:tcPr>
            <w:tcW w:w="1275" w:type="dxa"/>
            <w:vMerge/>
            <w:tcBorders>
              <w:top w:val="nil"/>
            </w:tcBorders>
            <w:vAlign w:val="center"/>
          </w:tcPr>
          <w:p w14:paraId="4161AEE5" w14:textId="77777777" w:rsidR="006879EE" w:rsidRPr="004012E4" w:rsidRDefault="006879EE" w:rsidP="002B378B">
            <w:pPr>
              <w:jc w:val="center"/>
              <w:rPr>
                <w:sz w:val="24"/>
                <w:szCs w:val="24"/>
              </w:rPr>
            </w:pPr>
          </w:p>
        </w:tc>
        <w:tc>
          <w:tcPr>
            <w:tcW w:w="1270" w:type="dxa"/>
            <w:vMerge/>
            <w:tcBorders>
              <w:top w:val="nil"/>
            </w:tcBorders>
            <w:vAlign w:val="center"/>
          </w:tcPr>
          <w:p w14:paraId="5B7F58A3" w14:textId="77777777" w:rsidR="006879EE" w:rsidRPr="004012E4" w:rsidRDefault="006879EE" w:rsidP="002B378B">
            <w:pPr>
              <w:jc w:val="center"/>
              <w:rPr>
                <w:sz w:val="24"/>
                <w:szCs w:val="24"/>
              </w:rPr>
            </w:pPr>
          </w:p>
        </w:tc>
        <w:tc>
          <w:tcPr>
            <w:tcW w:w="965" w:type="dxa"/>
            <w:vMerge/>
            <w:tcBorders>
              <w:top w:val="nil"/>
            </w:tcBorders>
            <w:vAlign w:val="center"/>
          </w:tcPr>
          <w:p w14:paraId="3F785010" w14:textId="77777777" w:rsidR="006879EE" w:rsidRPr="004012E4" w:rsidRDefault="006879EE" w:rsidP="002B378B">
            <w:pPr>
              <w:jc w:val="center"/>
              <w:rPr>
                <w:sz w:val="24"/>
                <w:szCs w:val="24"/>
              </w:rPr>
            </w:pPr>
          </w:p>
        </w:tc>
        <w:tc>
          <w:tcPr>
            <w:tcW w:w="4137" w:type="dxa"/>
            <w:vMerge/>
            <w:tcBorders>
              <w:top w:val="nil"/>
            </w:tcBorders>
            <w:vAlign w:val="center"/>
          </w:tcPr>
          <w:p w14:paraId="05A45068" w14:textId="77777777" w:rsidR="006879EE" w:rsidRPr="004012E4" w:rsidRDefault="006879EE" w:rsidP="002B378B">
            <w:pPr>
              <w:jc w:val="center"/>
              <w:rPr>
                <w:sz w:val="24"/>
                <w:szCs w:val="24"/>
              </w:rPr>
            </w:pPr>
          </w:p>
        </w:tc>
        <w:tc>
          <w:tcPr>
            <w:tcW w:w="765" w:type="dxa"/>
            <w:vAlign w:val="center"/>
          </w:tcPr>
          <w:p w14:paraId="0BAD4A0D" w14:textId="77777777" w:rsidR="006879EE" w:rsidRPr="004012E4" w:rsidRDefault="006879EE" w:rsidP="002B378B">
            <w:pPr>
              <w:pStyle w:val="TableParagraph"/>
              <w:jc w:val="center"/>
              <w:rPr>
                <w:b/>
                <w:sz w:val="24"/>
                <w:szCs w:val="24"/>
              </w:rPr>
            </w:pPr>
            <w:r w:rsidRPr="004012E4">
              <w:rPr>
                <w:b/>
                <w:spacing w:val="-4"/>
                <w:sz w:val="24"/>
                <w:szCs w:val="24"/>
              </w:rPr>
              <w:t xml:space="preserve">Toàn </w:t>
            </w:r>
            <w:r w:rsidRPr="004012E4">
              <w:rPr>
                <w:b/>
                <w:spacing w:val="-2"/>
                <w:sz w:val="24"/>
                <w:szCs w:val="24"/>
              </w:rPr>
              <w:t>trình</w:t>
            </w:r>
          </w:p>
        </w:tc>
        <w:tc>
          <w:tcPr>
            <w:tcW w:w="794" w:type="dxa"/>
            <w:vAlign w:val="center"/>
          </w:tcPr>
          <w:p w14:paraId="11FE84E8" w14:textId="77777777" w:rsidR="006879EE" w:rsidRPr="004012E4" w:rsidRDefault="006879EE" w:rsidP="002B378B">
            <w:pPr>
              <w:pStyle w:val="TableParagraph"/>
              <w:jc w:val="center"/>
              <w:rPr>
                <w:b/>
                <w:sz w:val="24"/>
                <w:szCs w:val="24"/>
              </w:rPr>
            </w:pPr>
            <w:r w:rsidRPr="004012E4">
              <w:rPr>
                <w:b/>
                <w:spacing w:val="-4"/>
                <w:sz w:val="24"/>
                <w:szCs w:val="24"/>
              </w:rPr>
              <w:t>Một phần</w:t>
            </w:r>
          </w:p>
        </w:tc>
      </w:tr>
      <w:tr w:rsidR="00C119CE" w:rsidRPr="002E32D9" w14:paraId="210145B7" w14:textId="77777777" w:rsidTr="001A725C">
        <w:trPr>
          <w:trHeight w:val="559"/>
        </w:trPr>
        <w:tc>
          <w:tcPr>
            <w:tcW w:w="563" w:type="dxa"/>
            <w:tcBorders>
              <w:bottom w:val="single" w:sz="4" w:space="0" w:color="auto"/>
            </w:tcBorders>
            <w:vAlign w:val="center"/>
          </w:tcPr>
          <w:p w14:paraId="0C0A01FD" w14:textId="4E91F324" w:rsidR="00C119CE" w:rsidRPr="002E32D9" w:rsidRDefault="00C119CE" w:rsidP="00E343C6">
            <w:pPr>
              <w:pStyle w:val="TableParagraph"/>
              <w:jc w:val="center"/>
              <w:rPr>
                <w:b/>
                <w:sz w:val="24"/>
                <w:szCs w:val="24"/>
                <w:lang w:val="en-US"/>
              </w:rPr>
            </w:pPr>
          </w:p>
        </w:tc>
        <w:tc>
          <w:tcPr>
            <w:tcW w:w="8088" w:type="dxa"/>
            <w:gridSpan w:val="4"/>
            <w:tcBorders>
              <w:bottom w:val="single" w:sz="4" w:space="0" w:color="auto"/>
            </w:tcBorders>
            <w:vAlign w:val="center"/>
          </w:tcPr>
          <w:p w14:paraId="7E28FAD0" w14:textId="76A3AD6A" w:rsidR="00C119CE" w:rsidRPr="002E32D9" w:rsidRDefault="00C119CE" w:rsidP="00E239E0">
            <w:pPr>
              <w:rPr>
                <w:sz w:val="24"/>
                <w:szCs w:val="24"/>
                <w:lang w:val="en-US"/>
              </w:rPr>
            </w:pPr>
            <w:r w:rsidRPr="002E32D9">
              <w:rPr>
                <w:b/>
                <w:bCs/>
                <w:sz w:val="24"/>
                <w:szCs w:val="24"/>
                <w:lang w:val="en-US"/>
              </w:rPr>
              <w:t xml:space="preserve">Lĩnh vực </w:t>
            </w:r>
            <w:r w:rsidR="00E239E0">
              <w:rPr>
                <w:b/>
                <w:bCs/>
                <w:sz w:val="24"/>
                <w:szCs w:val="24"/>
                <w:lang w:val="en-US"/>
              </w:rPr>
              <w:t xml:space="preserve">Tài nguyên nước </w:t>
            </w:r>
            <w:r w:rsidR="00E9094B">
              <w:rPr>
                <w:b/>
                <w:bCs/>
                <w:sz w:val="24"/>
                <w:szCs w:val="24"/>
                <w:lang w:val="en-US"/>
              </w:rPr>
              <w:t>(1</w:t>
            </w:r>
            <w:r w:rsidR="00E239E0">
              <w:rPr>
                <w:b/>
                <w:bCs/>
                <w:sz w:val="24"/>
                <w:szCs w:val="24"/>
                <w:lang w:val="en-US"/>
              </w:rPr>
              <w:t>9</w:t>
            </w:r>
            <w:r w:rsidR="00E9094B">
              <w:rPr>
                <w:b/>
                <w:bCs/>
                <w:sz w:val="24"/>
                <w:szCs w:val="24"/>
                <w:lang w:val="en-US"/>
              </w:rPr>
              <w:t xml:space="preserve"> TTHC)</w:t>
            </w:r>
          </w:p>
        </w:tc>
        <w:tc>
          <w:tcPr>
            <w:tcW w:w="965" w:type="dxa"/>
            <w:tcBorders>
              <w:bottom w:val="single" w:sz="4" w:space="0" w:color="auto"/>
            </w:tcBorders>
            <w:vAlign w:val="center"/>
          </w:tcPr>
          <w:p w14:paraId="052AF0BB" w14:textId="77777777" w:rsidR="00C119CE" w:rsidRPr="002E32D9" w:rsidRDefault="00C119CE" w:rsidP="00E343C6">
            <w:pPr>
              <w:pStyle w:val="TableParagraph"/>
              <w:ind w:left="57" w:right="57"/>
              <w:jc w:val="center"/>
              <w:rPr>
                <w:sz w:val="24"/>
                <w:szCs w:val="24"/>
                <w:lang w:val="en-US"/>
              </w:rPr>
            </w:pPr>
          </w:p>
        </w:tc>
        <w:tc>
          <w:tcPr>
            <w:tcW w:w="4137" w:type="dxa"/>
            <w:tcBorders>
              <w:bottom w:val="single" w:sz="4" w:space="0" w:color="auto"/>
            </w:tcBorders>
          </w:tcPr>
          <w:p w14:paraId="5B61F074" w14:textId="77777777" w:rsidR="00C119CE" w:rsidRPr="002E32D9" w:rsidRDefault="00C119CE" w:rsidP="00E343C6">
            <w:pPr>
              <w:tabs>
                <w:tab w:val="left" w:pos="323"/>
              </w:tabs>
              <w:jc w:val="both"/>
              <w:rPr>
                <w:sz w:val="24"/>
                <w:szCs w:val="24"/>
              </w:rPr>
            </w:pPr>
          </w:p>
        </w:tc>
        <w:tc>
          <w:tcPr>
            <w:tcW w:w="765" w:type="dxa"/>
            <w:tcBorders>
              <w:bottom w:val="single" w:sz="4" w:space="0" w:color="auto"/>
            </w:tcBorders>
            <w:vAlign w:val="center"/>
          </w:tcPr>
          <w:p w14:paraId="575266A9" w14:textId="77777777" w:rsidR="00C119CE" w:rsidRPr="002E32D9" w:rsidRDefault="00C119CE" w:rsidP="00E343C6">
            <w:pPr>
              <w:pStyle w:val="TableParagraph"/>
              <w:ind w:left="57" w:right="57"/>
              <w:jc w:val="center"/>
              <w:rPr>
                <w:sz w:val="24"/>
                <w:szCs w:val="24"/>
                <w:lang w:val="en-US"/>
              </w:rPr>
            </w:pPr>
          </w:p>
        </w:tc>
        <w:tc>
          <w:tcPr>
            <w:tcW w:w="794" w:type="dxa"/>
            <w:tcBorders>
              <w:bottom w:val="single" w:sz="4" w:space="0" w:color="auto"/>
            </w:tcBorders>
            <w:vAlign w:val="center"/>
          </w:tcPr>
          <w:p w14:paraId="0F39370A" w14:textId="77777777" w:rsidR="00C119CE" w:rsidRPr="002E32D9" w:rsidRDefault="00C119CE" w:rsidP="00E343C6">
            <w:pPr>
              <w:pStyle w:val="TableParagraph"/>
              <w:ind w:left="57" w:right="57"/>
              <w:jc w:val="center"/>
              <w:rPr>
                <w:sz w:val="24"/>
                <w:szCs w:val="24"/>
                <w:lang w:val="en-US"/>
              </w:rPr>
            </w:pPr>
          </w:p>
        </w:tc>
      </w:tr>
      <w:tr w:rsidR="00864E53" w:rsidRPr="002E32D9" w14:paraId="07A83A23" w14:textId="77777777" w:rsidTr="00180493">
        <w:trPr>
          <w:trHeight w:val="559"/>
        </w:trPr>
        <w:tc>
          <w:tcPr>
            <w:tcW w:w="563" w:type="dxa"/>
            <w:tcBorders>
              <w:bottom w:val="single" w:sz="4" w:space="0" w:color="auto"/>
            </w:tcBorders>
            <w:vAlign w:val="center"/>
          </w:tcPr>
          <w:p w14:paraId="396396D4" w14:textId="75CC8007" w:rsidR="00864E53"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t>1</w:t>
            </w:r>
          </w:p>
        </w:tc>
        <w:tc>
          <w:tcPr>
            <w:tcW w:w="2566" w:type="dxa"/>
            <w:tcBorders>
              <w:bottom w:val="single" w:sz="4" w:space="0" w:color="auto"/>
            </w:tcBorders>
            <w:vAlign w:val="center"/>
          </w:tcPr>
          <w:p w14:paraId="76883776" w14:textId="77777777" w:rsidR="00E239E0" w:rsidRDefault="00E239E0" w:rsidP="00E239E0">
            <w:pPr>
              <w:spacing w:before="120" w:after="120" w:line="380" w:lineRule="exact"/>
              <w:ind w:left="57" w:right="57"/>
              <w:jc w:val="both"/>
              <w:rPr>
                <w:bCs/>
                <w:sz w:val="24"/>
                <w:szCs w:val="24"/>
                <w:lang w:val="en-US"/>
              </w:rPr>
            </w:pPr>
            <w:r w:rsidRPr="00E239E0">
              <w:rPr>
                <w:bCs/>
                <w:sz w:val="24"/>
                <w:szCs w:val="24"/>
                <w:lang w:val="en-US"/>
              </w:rPr>
              <w:t>Cấp giấy phép hành nghề khoan nước dưới đất</w:t>
            </w:r>
          </w:p>
          <w:p w14:paraId="6E2EA72D" w14:textId="48E0DA96" w:rsidR="002C3E68" w:rsidRPr="002E32D9" w:rsidRDefault="00E9094B" w:rsidP="004F0695">
            <w:pPr>
              <w:spacing w:before="120" w:after="120" w:line="380" w:lineRule="exact"/>
              <w:ind w:left="57" w:right="57"/>
              <w:jc w:val="center"/>
              <w:rPr>
                <w:b/>
                <w:bCs/>
                <w:sz w:val="24"/>
                <w:szCs w:val="24"/>
                <w:lang w:val="en-US"/>
              </w:rPr>
            </w:pPr>
            <w:r w:rsidRPr="00E9094B">
              <w:rPr>
                <w:bCs/>
                <w:sz w:val="24"/>
                <w:szCs w:val="24"/>
                <w:lang w:val="en-US"/>
              </w:rPr>
              <w:t>1.</w:t>
            </w:r>
            <w:r w:rsidR="004F0695">
              <w:rPr>
                <w:bCs/>
                <w:sz w:val="24"/>
                <w:szCs w:val="24"/>
                <w:lang w:val="en-US"/>
              </w:rPr>
              <w:t>004122</w:t>
            </w:r>
            <w:r>
              <w:rPr>
                <w:bCs/>
                <w:sz w:val="24"/>
                <w:szCs w:val="24"/>
                <w:lang w:val="en-US"/>
              </w:rPr>
              <w:t>.H42</w:t>
            </w:r>
          </w:p>
        </w:tc>
        <w:tc>
          <w:tcPr>
            <w:tcW w:w="2977" w:type="dxa"/>
            <w:tcBorders>
              <w:bottom w:val="single" w:sz="4" w:space="0" w:color="auto"/>
            </w:tcBorders>
            <w:vAlign w:val="center"/>
          </w:tcPr>
          <w:p w14:paraId="0ED066EE" w14:textId="2626115E" w:rsidR="00864E53" w:rsidRPr="002E32D9" w:rsidRDefault="009B5066" w:rsidP="002E32D9">
            <w:pPr>
              <w:spacing w:before="120" w:after="120" w:line="380" w:lineRule="exact"/>
              <w:ind w:left="57" w:right="57"/>
              <w:jc w:val="center"/>
              <w:rPr>
                <w:bCs/>
                <w:sz w:val="24"/>
                <w:szCs w:val="24"/>
                <w:lang w:val="en-US"/>
              </w:rPr>
            </w:pPr>
            <w:r w:rsidRPr="009B5066">
              <w:rPr>
                <w:bCs/>
                <w:sz w:val="24"/>
                <w:szCs w:val="24"/>
                <w:lang w:val="en-US"/>
              </w:rPr>
              <w:t>24 ngày</w:t>
            </w:r>
            <w:r w:rsidR="00F53B1B">
              <w:rPr>
                <w:bCs/>
                <w:sz w:val="24"/>
                <w:szCs w:val="24"/>
                <w:lang w:val="en-US"/>
              </w:rPr>
              <w:t xml:space="preserve"> làm việc</w:t>
            </w:r>
          </w:p>
        </w:tc>
        <w:tc>
          <w:tcPr>
            <w:tcW w:w="1275" w:type="dxa"/>
            <w:tcBorders>
              <w:bottom w:val="single" w:sz="4" w:space="0" w:color="auto"/>
            </w:tcBorders>
            <w:vAlign w:val="center"/>
          </w:tcPr>
          <w:p w14:paraId="6C097C6B" w14:textId="5329DFF5" w:rsidR="00864E53" w:rsidRPr="002E32D9" w:rsidRDefault="00561E4B" w:rsidP="002E32D9">
            <w:pPr>
              <w:spacing w:before="120" w:after="120" w:line="380" w:lineRule="exact"/>
              <w:ind w:left="57" w:right="57"/>
              <w:jc w:val="center"/>
              <w:rPr>
                <w:b/>
                <w:bCs/>
                <w:sz w:val="24"/>
                <w:szCs w:val="24"/>
                <w:lang w:val="en-US"/>
              </w:rPr>
            </w:pPr>
            <w:r w:rsidRPr="002E32D9">
              <w:rPr>
                <w:sz w:val="24"/>
                <w:szCs w:val="24"/>
                <w:lang w:val="nl-NL"/>
              </w:rPr>
              <w:t>Trung tâm phục vụ hành chính công tỉnh</w:t>
            </w:r>
          </w:p>
        </w:tc>
        <w:tc>
          <w:tcPr>
            <w:tcW w:w="1270" w:type="dxa"/>
            <w:tcBorders>
              <w:bottom w:val="single" w:sz="4" w:space="0" w:color="auto"/>
            </w:tcBorders>
            <w:vAlign w:val="center"/>
          </w:tcPr>
          <w:p w14:paraId="3C9E13A4" w14:textId="018A379E" w:rsidR="00864E53" w:rsidRPr="002E32D9" w:rsidRDefault="004741E1" w:rsidP="009E205F">
            <w:pPr>
              <w:spacing w:before="120" w:after="120" w:line="380" w:lineRule="exact"/>
              <w:ind w:left="57" w:right="57"/>
              <w:jc w:val="center"/>
              <w:rPr>
                <w:bCs/>
                <w:sz w:val="24"/>
                <w:szCs w:val="24"/>
                <w:lang w:val="en-US"/>
              </w:rPr>
            </w:pPr>
            <w:r w:rsidRPr="004741E1">
              <w:rPr>
                <w:bCs/>
                <w:sz w:val="24"/>
                <w:szCs w:val="24"/>
                <w:lang w:val="en-US"/>
              </w:rPr>
              <w:t>do Ủy ban nhân dân cấp tỉnh quy định.</w:t>
            </w:r>
          </w:p>
        </w:tc>
        <w:tc>
          <w:tcPr>
            <w:tcW w:w="965" w:type="dxa"/>
            <w:tcBorders>
              <w:bottom w:val="single" w:sz="4" w:space="0" w:color="auto"/>
            </w:tcBorders>
            <w:vAlign w:val="center"/>
          </w:tcPr>
          <w:p w14:paraId="17643F24" w14:textId="5D2FB6FD" w:rsidR="00864E53" w:rsidRPr="002E32D9" w:rsidRDefault="00CF312F"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4A0D086A" w14:textId="77777777" w:rsidR="00C205FA" w:rsidRPr="00C205FA" w:rsidRDefault="00C205FA" w:rsidP="00C205FA">
            <w:pPr>
              <w:tabs>
                <w:tab w:val="left" w:pos="323"/>
              </w:tabs>
              <w:spacing w:before="120" w:after="120" w:line="380" w:lineRule="exact"/>
              <w:ind w:left="57" w:right="57"/>
              <w:jc w:val="both"/>
              <w:rPr>
                <w:sz w:val="24"/>
                <w:szCs w:val="24"/>
              </w:rPr>
            </w:pPr>
            <w:r w:rsidRPr="00C205FA">
              <w:rPr>
                <w:sz w:val="24"/>
                <w:szCs w:val="24"/>
              </w:rPr>
              <w:t>- Luật Tài nguyên nước năm 2023.</w:t>
            </w:r>
          </w:p>
          <w:p w14:paraId="7108AF22" w14:textId="77777777" w:rsidR="00C205FA" w:rsidRPr="00C205FA" w:rsidRDefault="00C205FA" w:rsidP="00C205FA">
            <w:pPr>
              <w:tabs>
                <w:tab w:val="left" w:pos="323"/>
              </w:tabs>
              <w:spacing w:before="120" w:after="120" w:line="380" w:lineRule="exact"/>
              <w:ind w:left="57" w:right="57"/>
              <w:jc w:val="both"/>
              <w:rPr>
                <w:sz w:val="24"/>
                <w:szCs w:val="24"/>
              </w:rPr>
            </w:pPr>
            <w:r w:rsidRPr="00C205FA">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7533A961" w14:textId="77777777" w:rsidR="00C205FA" w:rsidRPr="00C205FA" w:rsidRDefault="00C205FA" w:rsidP="00C205FA">
            <w:pPr>
              <w:tabs>
                <w:tab w:val="left" w:pos="323"/>
              </w:tabs>
              <w:spacing w:before="120" w:after="120" w:line="380" w:lineRule="exact"/>
              <w:ind w:left="57" w:right="57"/>
              <w:jc w:val="both"/>
              <w:rPr>
                <w:sz w:val="24"/>
                <w:szCs w:val="24"/>
              </w:rPr>
            </w:pPr>
            <w:r w:rsidRPr="00C205FA">
              <w:rPr>
                <w:sz w:val="24"/>
                <w:szCs w:val="24"/>
              </w:rPr>
              <w:lastRenderedPageBreak/>
              <w:t>- Nghị định số 136/2025/NĐ-CP ngày 12 tháng 6 năm 2025 của Chính phủ quy định phân quyền, phân cấp trong lĩnh vực nông nghiệp và môi trường.</w:t>
            </w:r>
          </w:p>
          <w:p w14:paraId="7BD70345" w14:textId="59F5DC28" w:rsidR="00864E53" w:rsidRPr="002E32D9" w:rsidRDefault="00C205FA" w:rsidP="00C205FA">
            <w:pPr>
              <w:tabs>
                <w:tab w:val="left" w:pos="323"/>
              </w:tabs>
              <w:spacing w:before="120" w:after="120" w:line="380" w:lineRule="exact"/>
              <w:ind w:left="57" w:right="57"/>
              <w:jc w:val="both"/>
              <w:rPr>
                <w:sz w:val="24"/>
                <w:szCs w:val="24"/>
              </w:rPr>
            </w:pPr>
            <w:r w:rsidRPr="00C205FA">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tcBorders>
              <w:bottom w:val="single" w:sz="4" w:space="0" w:color="auto"/>
            </w:tcBorders>
            <w:vAlign w:val="center"/>
          </w:tcPr>
          <w:p w14:paraId="02A55AF1" w14:textId="77777777" w:rsidR="00864E53" w:rsidRPr="002E32D9" w:rsidRDefault="00864E53" w:rsidP="002E32D9">
            <w:pPr>
              <w:pStyle w:val="TableParagraph"/>
              <w:spacing w:before="120" w:after="120" w:line="380" w:lineRule="exact"/>
              <w:ind w:left="57" w:right="57"/>
              <w:jc w:val="center"/>
              <w:rPr>
                <w:sz w:val="24"/>
                <w:szCs w:val="24"/>
                <w:lang w:val="en-US"/>
              </w:rPr>
            </w:pPr>
          </w:p>
        </w:tc>
        <w:tc>
          <w:tcPr>
            <w:tcW w:w="794" w:type="dxa"/>
            <w:tcBorders>
              <w:bottom w:val="single" w:sz="4" w:space="0" w:color="auto"/>
            </w:tcBorders>
            <w:vAlign w:val="center"/>
          </w:tcPr>
          <w:p w14:paraId="1C9E802F" w14:textId="21EF40AF" w:rsidR="00864E53" w:rsidRPr="002E32D9" w:rsidRDefault="00541309" w:rsidP="002E32D9">
            <w:pPr>
              <w:pStyle w:val="TableParagraph"/>
              <w:spacing w:before="120" w:after="120" w:line="380" w:lineRule="exact"/>
              <w:ind w:left="57" w:right="57"/>
              <w:jc w:val="center"/>
              <w:rPr>
                <w:sz w:val="24"/>
                <w:szCs w:val="24"/>
                <w:lang w:val="en-US"/>
              </w:rPr>
            </w:pPr>
            <w:r>
              <w:rPr>
                <w:sz w:val="24"/>
                <w:szCs w:val="24"/>
                <w:lang w:val="en-US"/>
              </w:rPr>
              <w:t>X</w:t>
            </w:r>
          </w:p>
        </w:tc>
      </w:tr>
      <w:tr w:rsidR="00DC5DAA" w:rsidRPr="002E32D9" w14:paraId="30D9ABB5" w14:textId="77777777" w:rsidTr="00180493">
        <w:trPr>
          <w:trHeight w:val="559"/>
        </w:trPr>
        <w:tc>
          <w:tcPr>
            <w:tcW w:w="563" w:type="dxa"/>
            <w:tcBorders>
              <w:bottom w:val="single" w:sz="4" w:space="0" w:color="auto"/>
            </w:tcBorders>
            <w:vAlign w:val="center"/>
          </w:tcPr>
          <w:p w14:paraId="408F8149" w14:textId="41587884" w:rsidR="00DC5DAA"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lastRenderedPageBreak/>
              <w:t>2</w:t>
            </w:r>
          </w:p>
        </w:tc>
        <w:tc>
          <w:tcPr>
            <w:tcW w:w="2566" w:type="dxa"/>
            <w:tcBorders>
              <w:bottom w:val="single" w:sz="4" w:space="0" w:color="auto"/>
            </w:tcBorders>
            <w:vAlign w:val="center"/>
          </w:tcPr>
          <w:p w14:paraId="729CD05B" w14:textId="77777777" w:rsidR="00EA2FAA" w:rsidRDefault="00EA2FAA" w:rsidP="00EA2FAA">
            <w:pPr>
              <w:spacing w:before="120" w:after="120" w:line="380" w:lineRule="exact"/>
              <w:ind w:left="57" w:right="57"/>
              <w:jc w:val="both"/>
              <w:rPr>
                <w:bCs/>
                <w:sz w:val="24"/>
                <w:szCs w:val="24"/>
                <w:lang w:val="en-US"/>
              </w:rPr>
            </w:pPr>
            <w:r w:rsidRPr="00EA2FAA">
              <w:rPr>
                <w:bCs/>
                <w:sz w:val="24"/>
                <w:szCs w:val="24"/>
                <w:lang w:val="en-US"/>
              </w:rPr>
              <w:t xml:space="preserve">Gia hạn, điều chỉnh giấy phép hành nghề khoan nước dưới đất </w:t>
            </w:r>
          </w:p>
          <w:p w14:paraId="5C5FB020" w14:textId="215A0F97" w:rsidR="005E3217" w:rsidRPr="002E32D9" w:rsidRDefault="00EA2FAA" w:rsidP="00EA2FAA">
            <w:pPr>
              <w:spacing w:before="120" w:after="120" w:line="380" w:lineRule="exact"/>
              <w:ind w:left="57" w:right="57"/>
              <w:jc w:val="center"/>
              <w:rPr>
                <w:bCs/>
                <w:sz w:val="24"/>
                <w:szCs w:val="24"/>
                <w:lang w:val="en-US"/>
              </w:rPr>
            </w:pPr>
            <w:r w:rsidRPr="00EA2FAA">
              <w:rPr>
                <w:bCs/>
                <w:sz w:val="24"/>
                <w:szCs w:val="24"/>
                <w:lang w:val="en-US"/>
              </w:rPr>
              <w:t>2.001738</w:t>
            </w:r>
            <w:r>
              <w:rPr>
                <w:bCs/>
                <w:sz w:val="24"/>
                <w:szCs w:val="24"/>
                <w:lang w:val="en-US"/>
              </w:rPr>
              <w:t>.H42</w:t>
            </w:r>
          </w:p>
        </w:tc>
        <w:tc>
          <w:tcPr>
            <w:tcW w:w="2977" w:type="dxa"/>
            <w:tcBorders>
              <w:bottom w:val="single" w:sz="4" w:space="0" w:color="auto"/>
            </w:tcBorders>
            <w:vAlign w:val="center"/>
          </w:tcPr>
          <w:p w14:paraId="5DF496F6" w14:textId="025F2539" w:rsidR="008C5838" w:rsidRPr="0073534F" w:rsidRDefault="00E62AFF" w:rsidP="00E62AFF">
            <w:pPr>
              <w:spacing w:before="120" w:after="120" w:line="380" w:lineRule="exact"/>
              <w:ind w:left="57" w:right="57"/>
              <w:jc w:val="center"/>
              <w:rPr>
                <w:bCs/>
                <w:sz w:val="24"/>
                <w:szCs w:val="24"/>
                <w:lang w:val="en-US"/>
              </w:rPr>
            </w:pPr>
            <w:r w:rsidRPr="00E62AFF">
              <w:rPr>
                <w:bCs/>
                <w:sz w:val="24"/>
                <w:szCs w:val="24"/>
                <w:lang w:val="en-US"/>
              </w:rPr>
              <w:t>17 ngày làm việc</w:t>
            </w:r>
          </w:p>
        </w:tc>
        <w:tc>
          <w:tcPr>
            <w:tcW w:w="1275" w:type="dxa"/>
            <w:tcBorders>
              <w:bottom w:val="single" w:sz="4" w:space="0" w:color="auto"/>
            </w:tcBorders>
            <w:vAlign w:val="center"/>
          </w:tcPr>
          <w:p w14:paraId="0B504552" w14:textId="7EB9E231" w:rsidR="00DC5DAA" w:rsidRPr="002E32D9" w:rsidRDefault="00D84033" w:rsidP="00D83848">
            <w:pPr>
              <w:spacing w:before="120" w:after="120" w:line="380" w:lineRule="exact"/>
              <w:ind w:left="57" w:right="57"/>
              <w:jc w:val="center"/>
              <w:rPr>
                <w:b/>
                <w:bCs/>
                <w:sz w:val="24"/>
                <w:szCs w:val="24"/>
                <w:lang w:val="en-US"/>
              </w:rPr>
            </w:pPr>
            <w:r w:rsidRPr="002E32D9">
              <w:rPr>
                <w:sz w:val="24"/>
                <w:szCs w:val="24"/>
                <w:lang w:val="nl-NL"/>
              </w:rPr>
              <w:t xml:space="preserve">Trung tâm phục vụ hành chính </w:t>
            </w:r>
          </w:p>
        </w:tc>
        <w:tc>
          <w:tcPr>
            <w:tcW w:w="1270" w:type="dxa"/>
            <w:tcBorders>
              <w:bottom w:val="single" w:sz="4" w:space="0" w:color="auto"/>
            </w:tcBorders>
            <w:vAlign w:val="center"/>
          </w:tcPr>
          <w:p w14:paraId="2180081F" w14:textId="6F58278C" w:rsidR="00DC5DAA" w:rsidRPr="0073534F" w:rsidRDefault="00E62AFF" w:rsidP="002E32D9">
            <w:pPr>
              <w:spacing w:before="120" w:after="120" w:line="380" w:lineRule="exact"/>
              <w:ind w:left="57" w:right="57"/>
              <w:jc w:val="center"/>
              <w:rPr>
                <w:bCs/>
                <w:sz w:val="24"/>
                <w:szCs w:val="24"/>
                <w:lang w:val="en-US"/>
              </w:rPr>
            </w:pPr>
            <w:r w:rsidRPr="00E62AFF">
              <w:rPr>
                <w:bCs/>
                <w:sz w:val="24"/>
                <w:szCs w:val="24"/>
                <w:lang w:val="en-US"/>
              </w:rPr>
              <w:t>do Ủy ban nhân dân cấp tỉnh quy định.</w:t>
            </w:r>
          </w:p>
        </w:tc>
        <w:tc>
          <w:tcPr>
            <w:tcW w:w="965" w:type="dxa"/>
            <w:tcBorders>
              <w:bottom w:val="single" w:sz="4" w:space="0" w:color="auto"/>
            </w:tcBorders>
            <w:vAlign w:val="center"/>
          </w:tcPr>
          <w:p w14:paraId="47C462FB" w14:textId="5AE9AE98" w:rsidR="00DC5DAA" w:rsidRPr="002E32D9" w:rsidRDefault="009B6E75"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48D61E28" w14:textId="77777777" w:rsidR="00B9398B" w:rsidRPr="00B9398B" w:rsidRDefault="00B9398B" w:rsidP="00B9398B">
            <w:pPr>
              <w:tabs>
                <w:tab w:val="left" w:pos="323"/>
              </w:tabs>
              <w:spacing w:before="120" w:after="120" w:line="380" w:lineRule="exact"/>
              <w:ind w:left="57" w:right="57"/>
              <w:jc w:val="both"/>
              <w:rPr>
                <w:sz w:val="24"/>
                <w:szCs w:val="24"/>
              </w:rPr>
            </w:pPr>
            <w:r w:rsidRPr="00B9398B">
              <w:rPr>
                <w:sz w:val="24"/>
                <w:szCs w:val="24"/>
              </w:rPr>
              <w:t>- Luật Tài nguyên nước năm 2023.</w:t>
            </w:r>
          </w:p>
          <w:p w14:paraId="594FB587" w14:textId="77777777" w:rsidR="00B9398B" w:rsidRPr="00B9398B" w:rsidRDefault="00B9398B" w:rsidP="00B9398B">
            <w:pPr>
              <w:tabs>
                <w:tab w:val="left" w:pos="323"/>
              </w:tabs>
              <w:spacing w:before="120" w:after="120" w:line="380" w:lineRule="exact"/>
              <w:ind w:left="57" w:right="57"/>
              <w:jc w:val="both"/>
              <w:rPr>
                <w:sz w:val="24"/>
                <w:szCs w:val="24"/>
              </w:rPr>
            </w:pPr>
            <w:r w:rsidRPr="00B9398B">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61F3E371" w14:textId="77777777" w:rsidR="00B9398B" w:rsidRPr="00B9398B" w:rsidRDefault="00B9398B" w:rsidP="00B9398B">
            <w:pPr>
              <w:tabs>
                <w:tab w:val="left" w:pos="323"/>
              </w:tabs>
              <w:spacing w:before="120" w:after="120" w:line="380" w:lineRule="exact"/>
              <w:ind w:left="57" w:right="57"/>
              <w:jc w:val="both"/>
              <w:rPr>
                <w:sz w:val="24"/>
                <w:szCs w:val="24"/>
              </w:rPr>
            </w:pPr>
            <w:r w:rsidRPr="00B9398B">
              <w:rPr>
                <w:sz w:val="24"/>
                <w:szCs w:val="24"/>
              </w:rPr>
              <w:t xml:space="preserve">- Nghị định số 136/2025/NĐ-CP ngày 12 tháng 6 năm 2025 của Chính phủ quy định </w:t>
            </w:r>
            <w:r w:rsidRPr="00B9398B">
              <w:rPr>
                <w:sz w:val="24"/>
                <w:szCs w:val="24"/>
              </w:rPr>
              <w:lastRenderedPageBreak/>
              <w:t>phân quyền, phân cấp trong lĩnh vực nông nghiệp và môi trường.</w:t>
            </w:r>
          </w:p>
          <w:p w14:paraId="5416093B" w14:textId="6469595D" w:rsidR="00DC5DAA" w:rsidRPr="002E32D9" w:rsidRDefault="00B9398B" w:rsidP="00B9398B">
            <w:pPr>
              <w:tabs>
                <w:tab w:val="left" w:pos="323"/>
              </w:tabs>
              <w:spacing w:before="120" w:after="120" w:line="380" w:lineRule="exact"/>
              <w:ind w:left="57" w:right="57"/>
              <w:jc w:val="both"/>
              <w:rPr>
                <w:sz w:val="24"/>
                <w:szCs w:val="24"/>
              </w:rPr>
            </w:pPr>
            <w:r w:rsidRPr="00B9398B">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tcBorders>
              <w:bottom w:val="single" w:sz="4" w:space="0" w:color="auto"/>
            </w:tcBorders>
            <w:vAlign w:val="center"/>
          </w:tcPr>
          <w:p w14:paraId="6C6CF24D" w14:textId="20767FDF" w:rsidR="00DC5DAA" w:rsidRPr="00AC6CA6" w:rsidRDefault="00B9398B" w:rsidP="002E32D9">
            <w:pPr>
              <w:pStyle w:val="TableParagraph"/>
              <w:spacing w:before="120" w:after="120" w:line="380" w:lineRule="exact"/>
              <w:ind w:left="57" w:right="57"/>
              <w:jc w:val="center"/>
              <w:rPr>
                <w:sz w:val="24"/>
                <w:szCs w:val="24"/>
                <w:highlight w:val="yellow"/>
                <w:lang w:val="en-US"/>
              </w:rPr>
            </w:pPr>
            <w:r w:rsidRPr="00D8519B">
              <w:rPr>
                <w:sz w:val="24"/>
                <w:szCs w:val="24"/>
                <w:lang w:val="en-US"/>
              </w:rPr>
              <w:lastRenderedPageBreak/>
              <w:t>X</w:t>
            </w:r>
          </w:p>
        </w:tc>
        <w:tc>
          <w:tcPr>
            <w:tcW w:w="794" w:type="dxa"/>
            <w:tcBorders>
              <w:bottom w:val="single" w:sz="4" w:space="0" w:color="auto"/>
            </w:tcBorders>
            <w:vAlign w:val="center"/>
          </w:tcPr>
          <w:p w14:paraId="2A9853F5" w14:textId="52FF198A" w:rsidR="00DC5DAA" w:rsidRPr="00AC6CA6" w:rsidRDefault="00DC5DAA" w:rsidP="002E32D9">
            <w:pPr>
              <w:pStyle w:val="TableParagraph"/>
              <w:spacing w:before="120" w:after="120" w:line="380" w:lineRule="exact"/>
              <w:ind w:left="57" w:right="57"/>
              <w:jc w:val="center"/>
              <w:rPr>
                <w:sz w:val="24"/>
                <w:szCs w:val="24"/>
                <w:highlight w:val="yellow"/>
                <w:lang w:val="en-US"/>
              </w:rPr>
            </w:pPr>
          </w:p>
        </w:tc>
      </w:tr>
      <w:tr w:rsidR="00E1584A" w:rsidRPr="002E32D9" w14:paraId="463512B0" w14:textId="77777777" w:rsidTr="00180493">
        <w:trPr>
          <w:trHeight w:val="559"/>
        </w:trPr>
        <w:tc>
          <w:tcPr>
            <w:tcW w:w="563" w:type="dxa"/>
            <w:tcBorders>
              <w:bottom w:val="single" w:sz="4" w:space="0" w:color="auto"/>
            </w:tcBorders>
            <w:vAlign w:val="center"/>
          </w:tcPr>
          <w:p w14:paraId="05762763" w14:textId="0C26198C" w:rsidR="00E1584A"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lastRenderedPageBreak/>
              <w:t>3</w:t>
            </w:r>
          </w:p>
        </w:tc>
        <w:tc>
          <w:tcPr>
            <w:tcW w:w="2566" w:type="dxa"/>
            <w:tcBorders>
              <w:bottom w:val="single" w:sz="4" w:space="0" w:color="auto"/>
            </w:tcBorders>
            <w:vAlign w:val="center"/>
          </w:tcPr>
          <w:p w14:paraId="2A4C8543" w14:textId="77777777" w:rsidR="004560A3" w:rsidRDefault="00160DA1" w:rsidP="00160DA1">
            <w:pPr>
              <w:spacing w:before="120" w:after="120" w:line="380" w:lineRule="exact"/>
              <w:ind w:left="57" w:right="57"/>
              <w:jc w:val="both"/>
              <w:rPr>
                <w:bCs/>
                <w:sz w:val="24"/>
                <w:szCs w:val="24"/>
                <w:lang w:val="en-US"/>
              </w:rPr>
            </w:pPr>
            <w:r w:rsidRPr="00160DA1">
              <w:rPr>
                <w:bCs/>
                <w:sz w:val="24"/>
                <w:szCs w:val="24"/>
                <w:lang w:val="en-US"/>
              </w:rPr>
              <w:t>Cấp lại giấy phép hành nghề khoan nước dưới đất</w:t>
            </w:r>
          </w:p>
          <w:p w14:paraId="20D1BB69" w14:textId="1C4D3C60" w:rsidR="00160DA1" w:rsidRPr="002E32D9" w:rsidRDefault="00160DA1" w:rsidP="00F839F9">
            <w:pPr>
              <w:spacing w:before="120" w:after="120" w:line="380" w:lineRule="exact"/>
              <w:ind w:left="57" w:right="57"/>
              <w:jc w:val="center"/>
              <w:rPr>
                <w:bCs/>
                <w:sz w:val="24"/>
                <w:szCs w:val="24"/>
                <w:lang w:val="en-US"/>
              </w:rPr>
            </w:pPr>
            <w:r w:rsidRPr="00160DA1">
              <w:rPr>
                <w:bCs/>
                <w:sz w:val="24"/>
                <w:szCs w:val="24"/>
                <w:lang w:val="en-US"/>
              </w:rPr>
              <w:t>1.004253</w:t>
            </w:r>
            <w:r>
              <w:rPr>
                <w:bCs/>
                <w:sz w:val="24"/>
                <w:szCs w:val="24"/>
                <w:lang w:val="en-US"/>
              </w:rPr>
              <w:t>.H42</w:t>
            </w:r>
          </w:p>
        </w:tc>
        <w:tc>
          <w:tcPr>
            <w:tcW w:w="2977" w:type="dxa"/>
            <w:tcBorders>
              <w:bottom w:val="single" w:sz="4" w:space="0" w:color="auto"/>
            </w:tcBorders>
            <w:vAlign w:val="center"/>
          </w:tcPr>
          <w:p w14:paraId="290F78B2" w14:textId="2E2E48A5" w:rsidR="008C5838" w:rsidRPr="008C5838" w:rsidRDefault="00D8519B" w:rsidP="00D8519B">
            <w:pPr>
              <w:spacing w:before="120" w:after="120" w:line="380" w:lineRule="exact"/>
              <w:ind w:left="57" w:right="57"/>
              <w:jc w:val="center"/>
              <w:rPr>
                <w:bCs/>
                <w:sz w:val="24"/>
                <w:szCs w:val="24"/>
                <w:lang w:val="en-US"/>
              </w:rPr>
            </w:pPr>
            <w:r w:rsidRPr="00D8519B">
              <w:rPr>
                <w:bCs/>
                <w:sz w:val="24"/>
                <w:szCs w:val="24"/>
                <w:lang w:val="en-US"/>
              </w:rPr>
              <w:t>08 ngày làm việc</w:t>
            </w:r>
          </w:p>
        </w:tc>
        <w:tc>
          <w:tcPr>
            <w:tcW w:w="1275" w:type="dxa"/>
            <w:tcBorders>
              <w:bottom w:val="single" w:sz="4" w:space="0" w:color="auto"/>
            </w:tcBorders>
            <w:vAlign w:val="center"/>
          </w:tcPr>
          <w:p w14:paraId="51961E6D" w14:textId="0A995FD5" w:rsidR="00E1584A" w:rsidRPr="002E32D9" w:rsidRDefault="00D84033" w:rsidP="002E32D9">
            <w:pPr>
              <w:spacing w:before="120" w:after="120" w:line="380" w:lineRule="exact"/>
              <w:ind w:left="57" w:right="57"/>
              <w:jc w:val="center"/>
              <w:rPr>
                <w:b/>
                <w:bCs/>
                <w:sz w:val="24"/>
                <w:szCs w:val="24"/>
                <w:lang w:val="en-US"/>
              </w:rPr>
            </w:pPr>
            <w:r w:rsidRPr="002E32D9">
              <w:rPr>
                <w:sz w:val="24"/>
                <w:szCs w:val="24"/>
                <w:lang w:val="nl-NL"/>
              </w:rPr>
              <w:t>Trung tâm phục vụ hành chính công tỉnh</w:t>
            </w:r>
          </w:p>
        </w:tc>
        <w:tc>
          <w:tcPr>
            <w:tcW w:w="1270" w:type="dxa"/>
            <w:tcBorders>
              <w:bottom w:val="single" w:sz="4" w:space="0" w:color="auto"/>
            </w:tcBorders>
            <w:vAlign w:val="center"/>
          </w:tcPr>
          <w:p w14:paraId="071A2CAB" w14:textId="3ADFCFFF" w:rsidR="00E1584A" w:rsidRPr="00D8519B" w:rsidRDefault="00D8519B" w:rsidP="002E32D9">
            <w:pPr>
              <w:spacing w:before="120" w:after="120" w:line="380" w:lineRule="exact"/>
              <w:ind w:left="57" w:right="57"/>
              <w:jc w:val="center"/>
              <w:rPr>
                <w:bCs/>
                <w:sz w:val="24"/>
                <w:szCs w:val="24"/>
                <w:lang w:val="en-US"/>
              </w:rPr>
            </w:pPr>
            <w:r w:rsidRPr="00D8519B">
              <w:rPr>
                <w:bCs/>
                <w:sz w:val="24"/>
                <w:szCs w:val="24"/>
                <w:lang w:val="en-US"/>
              </w:rPr>
              <w:t>không quy định</w:t>
            </w:r>
          </w:p>
        </w:tc>
        <w:tc>
          <w:tcPr>
            <w:tcW w:w="965" w:type="dxa"/>
            <w:tcBorders>
              <w:bottom w:val="single" w:sz="4" w:space="0" w:color="auto"/>
            </w:tcBorders>
            <w:vAlign w:val="center"/>
          </w:tcPr>
          <w:p w14:paraId="12305345" w14:textId="36921DD7" w:rsidR="00E1584A" w:rsidRPr="002E32D9" w:rsidRDefault="00C701E2" w:rsidP="002E32D9">
            <w:pPr>
              <w:pStyle w:val="TableParagraph"/>
              <w:spacing w:before="120" w:after="120" w:line="380" w:lineRule="exact"/>
              <w:ind w:left="57" w:right="57"/>
              <w:jc w:val="center"/>
              <w:rPr>
                <w:sz w:val="24"/>
                <w:szCs w:val="24"/>
                <w:lang w:val="en-US"/>
              </w:rPr>
            </w:pPr>
            <w:r w:rsidRPr="002E32D9">
              <w:rPr>
                <w:sz w:val="24"/>
                <w:szCs w:val="24"/>
                <w:lang w:val="en-US"/>
              </w:rPr>
              <w:t>X</w:t>
            </w:r>
          </w:p>
        </w:tc>
        <w:tc>
          <w:tcPr>
            <w:tcW w:w="4137" w:type="dxa"/>
            <w:tcBorders>
              <w:bottom w:val="single" w:sz="4" w:space="0" w:color="auto"/>
            </w:tcBorders>
          </w:tcPr>
          <w:p w14:paraId="18D78656" w14:textId="77777777" w:rsidR="00F4619C" w:rsidRPr="00F4619C" w:rsidRDefault="00F4619C" w:rsidP="00F4619C">
            <w:pPr>
              <w:tabs>
                <w:tab w:val="left" w:pos="323"/>
              </w:tabs>
              <w:spacing w:before="120" w:after="120" w:line="380" w:lineRule="exact"/>
              <w:ind w:left="57" w:right="57"/>
              <w:jc w:val="both"/>
              <w:rPr>
                <w:sz w:val="24"/>
                <w:szCs w:val="24"/>
              </w:rPr>
            </w:pPr>
            <w:r w:rsidRPr="00F4619C">
              <w:rPr>
                <w:sz w:val="24"/>
                <w:szCs w:val="24"/>
              </w:rPr>
              <w:t>- Luật Tài nguyên nước năm 2023.</w:t>
            </w:r>
          </w:p>
          <w:p w14:paraId="1F494ADD" w14:textId="77777777" w:rsidR="00F4619C" w:rsidRPr="00F4619C" w:rsidRDefault="00F4619C" w:rsidP="00F4619C">
            <w:pPr>
              <w:tabs>
                <w:tab w:val="left" w:pos="323"/>
              </w:tabs>
              <w:spacing w:before="120" w:after="120" w:line="380" w:lineRule="exact"/>
              <w:ind w:left="57" w:right="57"/>
              <w:jc w:val="both"/>
              <w:rPr>
                <w:sz w:val="24"/>
                <w:szCs w:val="24"/>
              </w:rPr>
            </w:pPr>
            <w:r w:rsidRPr="00F4619C">
              <w:rPr>
                <w:sz w:val="24"/>
                <w:szCs w:val="24"/>
              </w:rPr>
              <w:t xml:space="preserve">- Nghị định số 54/2024/NĐ-CP ngày 16 tháng 5 năm 2024 của Chính phủ quy định việc hành nghề khoan nước dưới đất, kê khai, đăng ký, cấp phép, dịch vụ tài nguyên nước và tiền cấp quyền khai thác tài nguyên nước. </w:t>
            </w:r>
          </w:p>
          <w:p w14:paraId="59C9CDE9" w14:textId="77777777" w:rsidR="00F4619C" w:rsidRPr="00F4619C" w:rsidRDefault="00F4619C" w:rsidP="00F4619C">
            <w:pPr>
              <w:tabs>
                <w:tab w:val="left" w:pos="323"/>
              </w:tabs>
              <w:spacing w:before="120" w:after="120" w:line="380" w:lineRule="exact"/>
              <w:ind w:left="57" w:right="57"/>
              <w:jc w:val="both"/>
              <w:rPr>
                <w:sz w:val="24"/>
                <w:szCs w:val="24"/>
              </w:rPr>
            </w:pPr>
            <w:r w:rsidRPr="00F4619C">
              <w:rPr>
                <w:sz w:val="24"/>
                <w:szCs w:val="24"/>
              </w:rPr>
              <w:t>- Nghị định số 136/2025/NĐ-CP ngày 12 tháng 6 năm 2025 của Chính phủ quy định phân quyền, phân cấp trong lĩnh vực nông nghiệp và môi trường.</w:t>
            </w:r>
          </w:p>
          <w:p w14:paraId="62F74BEA" w14:textId="2DED4461" w:rsidR="00E1584A" w:rsidRPr="002E32D9" w:rsidRDefault="00F4619C" w:rsidP="00F4619C">
            <w:pPr>
              <w:tabs>
                <w:tab w:val="left" w:pos="323"/>
              </w:tabs>
              <w:spacing w:before="120" w:after="120" w:line="380" w:lineRule="exact"/>
              <w:ind w:left="57" w:right="57"/>
              <w:jc w:val="both"/>
              <w:rPr>
                <w:sz w:val="24"/>
                <w:szCs w:val="24"/>
              </w:rPr>
            </w:pPr>
            <w:r w:rsidRPr="00F4619C">
              <w:rPr>
                <w:sz w:val="24"/>
                <w:szCs w:val="24"/>
              </w:rPr>
              <w:lastRenderedPageBreak/>
              <w:t>- Thông tư số 14/2025/TT-BNNMT ngày 19 tháng 6 năm 2025 quy định phân quyền, phân cấp, phân định thẩm quyền và sửa đổi, bổ sung một số điều của các Thông tư trong lĩnh vực tài nguyên nước.</w:t>
            </w:r>
          </w:p>
        </w:tc>
        <w:tc>
          <w:tcPr>
            <w:tcW w:w="765" w:type="dxa"/>
            <w:tcBorders>
              <w:bottom w:val="single" w:sz="4" w:space="0" w:color="auto"/>
            </w:tcBorders>
            <w:vAlign w:val="center"/>
          </w:tcPr>
          <w:p w14:paraId="442845A5" w14:textId="3A8816FD" w:rsidR="00E1584A" w:rsidRPr="002E32D9" w:rsidRDefault="00F4619C" w:rsidP="002E32D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tcBorders>
              <w:bottom w:val="single" w:sz="4" w:space="0" w:color="auto"/>
            </w:tcBorders>
            <w:vAlign w:val="center"/>
          </w:tcPr>
          <w:p w14:paraId="5804AB86" w14:textId="737B1F96" w:rsidR="00E1584A" w:rsidRPr="002E32D9" w:rsidRDefault="00E1584A" w:rsidP="002E32D9">
            <w:pPr>
              <w:pStyle w:val="TableParagraph"/>
              <w:spacing w:before="120" w:after="120" w:line="380" w:lineRule="exact"/>
              <w:ind w:left="57" w:right="57"/>
              <w:jc w:val="center"/>
              <w:rPr>
                <w:sz w:val="24"/>
                <w:szCs w:val="24"/>
                <w:lang w:val="en-US"/>
              </w:rPr>
            </w:pPr>
          </w:p>
        </w:tc>
      </w:tr>
      <w:tr w:rsidR="00E1584A" w:rsidRPr="002E32D9" w14:paraId="23D0D2CB" w14:textId="77777777" w:rsidTr="00180493">
        <w:trPr>
          <w:trHeight w:val="559"/>
        </w:trPr>
        <w:tc>
          <w:tcPr>
            <w:tcW w:w="563" w:type="dxa"/>
            <w:vAlign w:val="center"/>
          </w:tcPr>
          <w:p w14:paraId="35AAEA2E" w14:textId="7384433A" w:rsidR="00E1584A" w:rsidRPr="002E32D9" w:rsidRDefault="004D7F67" w:rsidP="002E32D9">
            <w:pPr>
              <w:pStyle w:val="TableParagraph"/>
              <w:spacing w:before="120" w:after="120" w:line="380" w:lineRule="exact"/>
              <w:ind w:left="57" w:right="57"/>
              <w:jc w:val="center"/>
              <w:rPr>
                <w:sz w:val="24"/>
                <w:szCs w:val="24"/>
                <w:lang w:val="en-US"/>
              </w:rPr>
            </w:pPr>
            <w:r w:rsidRPr="002E32D9">
              <w:rPr>
                <w:sz w:val="24"/>
                <w:szCs w:val="24"/>
                <w:lang w:val="en-US"/>
              </w:rPr>
              <w:lastRenderedPageBreak/>
              <w:t>4</w:t>
            </w:r>
          </w:p>
        </w:tc>
        <w:tc>
          <w:tcPr>
            <w:tcW w:w="2566" w:type="dxa"/>
            <w:vAlign w:val="center"/>
          </w:tcPr>
          <w:p w14:paraId="5086D4E9" w14:textId="77777777" w:rsidR="00B91965" w:rsidRDefault="00F839F9" w:rsidP="00F839F9">
            <w:pPr>
              <w:spacing w:before="120" w:after="120" w:line="380" w:lineRule="exact"/>
              <w:ind w:left="57" w:right="57"/>
              <w:jc w:val="both"/>
              <w:rPr>
                <w:bCs/>
                <w:sz w:val="24"/>
                <w:szCs w:val="24"/>
                <w:lang w:val="en-US"/>
              </w:rPr>
            </w:pPr>
            <w:r w:rsidRPr="00F839F9">
              <w:rPr>
                <w:bCs/>
                <w:sz w:val="24"/>
                <w:szCs w:val="24"/>
                <w:lang w:val="en-US"/>
              </w:rPr>
              <w:t>Trả lại giấy phép hành nghề khoan nước dưới đất</w:t>
            </w:r>
          </w:p>
          <w:p w14:paraId="78E6C471" w14:textId="249AB9C8" w:rsidR="00F839F9" w:rsidRPr="00B91965" w:rsidRDefault="00F839F9" w:rsidP="00D112DB">
            <w:pPr>
              <w:spacing w:before="120" w:after="120" w:line="380" w:lineRule="exact"/>
              <w:ind w:left="57" w:right="57"/>
              <w:jc w:val="center"/>
              <w:rPr>
                <w:bCs/>
                <w:sz w:val="24"/>
                <w:szCs w:val="24"/>
                <w:lang w:val="en-US"/>
              </w:rPr>
            </w:pPr>
            <w:r w:rsidRPr="00F839F9">
              <w:rPr>
                <w:bCs/>
                <w:sz w:val="24"/>
                <w:szCs w:val="24"/>
                <w:lang w:val="en-US"/>
              </w:rPr>
              <w:t>1.012501</w:t>
            </w:r>
            <w:r>
              <w:rPr>
                <w:bCs/>
                <w:sz w:val="24"/>
                <w:szCs w:val="24"/>
                <w:lang w:val="en-US"/>
              </w:rPr>
              <w:t>.H42</w:t>
            </w:r>
          </w:p>
        </w:tc>
        <w:tc>
          <w:tcPr>
            <w:tcW w:w="2977" w:type="dxa"/>
            <w:vAlign w:val="center"/>
          </w:tcPr>
          <w:p w14:paraId="480B2C2B" w14:textId="4ACDDE33" w:rsidR="00E1584A" w:rsidRPr="002E32D9" w:rsidRDefault="002C2DC2" w:rsidP="002C2DC2">
            <w:pPr>
              <w:spacing w:before="120" w:after="120" w:line="380" w:lineRule="exact"/>
              <w:ind w:left="57" w:right="57"/>
              <w:jc w:val="center"/>
              <w:rPr>
                <w:bCs/>
                <w:sz w:val="24"/>
                <w:szCs w:val="24"/>
                <w:lang w:val="en-US"/>
              </w:rPr>
            </w:pPr>
            <w:r w:rsidRPr="002C2DC2">
              <w:rPr>
                <w:bCs/>
                <w:sz w:val="24"/>
                <w:szCs w:val="24"/>
                <w:lang w:val="en-US"/>
              </w:rPr>
              <w:t>08 ngày làm việc</w:t>
            </w:r>
          </w:p>
        </w:tc>
        <w:tc>
          <w:tcPr>
            <w:tcW w:w="1275" w:type="dxa"/>
            <w:vAlign w:val="center"/>
          </w:tcPr>
          <w:p w14:paraId="6FAA56E5" w14:textId="1E0639AA" w:rsidR="00E1584A" w:rsidRPr="002E32D9" w:rsidRDefault="00D84033" w:rsidP="002E32D9">
            <w:pPr>
              <w:spacing w:before="120" w:after="120" w:line="380" w:lineRule="exact"/>
              <w:ind w:left="57" w:right="57"/>
              <w:jc w:val="center"/>
              <w:rPr>
                <w:b/>
                <w:bCs/>
                <w:sz w:val="24"/>
                <w:szCs w:val="24"/>
                <w:lang w:val="en-US"/>
              </w:rPr>
            </w:pPr>
            <w:r w:rsidRPr="002E32D9">
              <w:rPr>
                <w:sz w:val="24"/>
                <w:szCs w:val="24"/>
                <w:lang w:val="nl-NL"/>
              </w:rPr>
              <w:t>Trung tâm phục vụ hành chính công tỉnh</w:t>
            </w:r>
          </w:p>
        </w:tc>
        <w:tc>
          <w:tcPr>
            <w:tcW w:w="1270" w:type="dxa"/>
            <w:vAlign w:val="center"/>
          </w:tcPr>
          <w:p w14:paraId="74D470E5" w14:textId="11DB13AE" w:rsidR="00E1584A" w:rsidRPr="00180493" w:rsidRDefault="002C2DC2" w:rsidP="002E32D9">
            <w:pPr>
              <w:spacing w:before="120" w:after="120" w:line="380" w:lineRule="exact"/>
              <w:ind w:left="57" w:right="57"/>
              <w:jc w:val="center"/>
              <w:rPr>
                <w:bCs/>
                <w:sz w:val="24"/>
                <w:szCs w:val="24"/>
                <w:lang w:val="en-US"/>
              </w:rPr>
            </w:pPr>
            <w:r w:rsidRPr="002C2DC2">
              <w:rPr>
                <w:bCs/>
                <w:sz w:val="24"/>
                <w:szCs w:val="24"/>
                <w:lang w:val="en-US"/>
              </w:rPr>
              <w:t>không quy định</w:t>
            </w:r>
          </w:p>
        </w:tc>
        <w:tc>
          <w:tcPr>
            <w:tcW w:w="965" w:type="dxa"/>
            <w:vAlign w:val="center"/>
          </w:tcPr>
          <w:p w14:paraId="14FBFC00" w14:textId="2FE63C57" w:rsidR="00E1584A" w:rsidRPr="002E32D9" w:rsidRDefault="008B1E30"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27B4EEFB" w14:textId="77777777" w:rsidR="002C2DC2" w:rsidRPr="002C2DC2" w:rsidRDefault="002C2DC2" w:rsidP="002C2DC2">
            <w:pPr>
              <w:tabs>
                <w:tab w:val="left" w:pos="323"/>
              </w:tabs>
              <w:spacing w:before="120" w:after="120" w:line="380" w:lineRule="exact"/>
              <w:ind w:left="57" w:right="57"/>
              <w:jc w:val="both"/>
              <w:rPr>
                <w:sz w:val="24"/>
                <w:szCs w:val="24"/>
              </w:rPr>
            </w:pPr>
            <w:r w:rsidRPr="002C2DC2">
              <w:rPr>
                <w:sz w:val="24"/>
                <w:szCs w:val="24"/>
              </w:rPr>
              <w:t>- Luật Tài nguyên nước năm 2023.</w:t>
            </w:r>
          </w:p>
          <w:p w14:paraId="6340D75E" w14:textId="77777777" w:rsidR="002C2DC2" w:rsidRPr="002C2DC2" w:rsidRDefault="002C2DC2" w:rsidP="002C2DC2">
            <w:pPr>
              <w:tabs>
                <w:tab w:val="left" w:pos="323"/>
              </w:tabs>
              <w:spacing w:before="120" w:after="120" w:line="380" w:lineRule="exact"/>
              <w:ind w:left="57" w:right="57"/>
              <w:jc w:val="both"/>
              <w:rPr>
                <w:sz w:val="24"/>
                <w:szCs w:val="24"/>
              </w:rPr>
            </w:pPr>
            <w:r w:rsidRPr="002C2DC2">
              <w:rPr>
                <w:sz w:val="24"/>
                <w:szCs w:val="24"/>
              </w:rPr>
              <w:t xml:space="preserve">- Nghị định số 54/2024/NĐ-CP ngày 16 tháng 5 năm 2024 của Chính phủ quy định việc hành nghề khoan nước dưới đất, kê khai, đăng ký, cấp phép, dịch vụ tài nguyên nước và tiền cấp quyền khai thác tài nguyên nước. </w:t>
            </w:r>
          </w:p>
          <w:p w14:paraId="4993163A" w14:textId="77777777" w:rsidR="002C2DC2" w:rsidRPr="002C2DC2" w:rsidRDefault="002C2DC2" w:rsidP="002C2DC2">
            <w:pPr>
              <w:tabs>
                <w:tab w:val="left" w:pos="323"/>
              </w:tabs>
              <w:spacing w:before="120" w:after="120" w:line="380" w:lineRule="exact"/>
              <w:ind w:left="57" w:right="57"/>
              <w:jc w:val="both"/>
              <w:rPr>
                <w:sz w:val="24"/>
                <w:szCs w:val="24"/>
              </w:rPr>
            </w:pPr>
            <w:r w:rsidRPr="002C2DC2">
              <w:rPr>
                <w:sz w:val="24"/>
                <w:szCs w:val="24"/>
              </w:rPr>
              <w:t>- Nghị định số 136/2025/NĐ-CP ngày 12 tháng 6 năm 2025 của Chính phủ Quy định phân quyền, phân cấp trong lĩnh vực nông nghiệp và môi trường.</w:t>
            </w:r>
          </w:p>
          <w:p w14:paraId="21FF5AC0" w14:textId="4DE668D7" w:rsidR="00E1584A" w:rsidRPr="002E32D9" w:rsidRDefault="002C2DC2" w:rsidP="008B1E30">
            <w:pPr>
              <w:tabs>
                <w:tab w:val="left" w:pos="323"/>
              </w:tabs>
              <w:spacing w:before="120" w:after="120" w:line="380" w:lineRule="exact"/>
              <w:ind w:left="57" w:right="57"/>
              <w:jc w:val="both"/>
              <w:rPr>
                <w:sz w:val="24"/>
                <w:szCs w:val="24"/>
              </w:rPr>
            </w:pPr>
            <w:r w:rsidRPr="002C2DC2">
              <w:rPr>
                <w:sz w:val="24"/>
                <w:szCs w:val="24"/>
              </w:rPr>
              <w:t xml:space="preserve">- Thông tư số 14/2025/TT-BNNMT ngày 19 tháng 6 năm 2025 quy định phân </w:t>
            </w:r>
            <w:r w:rsidRPr="002C2DC2">
              <w:rPr>
                <w:sz w:val="24"/>
                <w:szCs w:val="24"/>
              </w:rPr>
              <w:lastRenderedPageBreak/>
              <w:t xml:space="preserve">quyền, phân cấp, phân định thẩm quyền và sửa đổi, bổ sung một số điều của các Thông tư </w:t>
            </w:r>
            <w:r>
              <w:rPr>
                <w:sz w:val="24"/>
                <w:szCs w:val="24"/>
              </w:rPr>
              <w:t>trong lĩnh vực tài nguyên nước.</w:t>
            </w:r>
          </w:p>
        </w:tc>
        <w:tc>
          <w:tcPr>
            <w:tcW w:w="765" w:type="dxa"/>
            <w:vAlign w:val="center"/>
          </w:tcPr>
          <w:p w14:paraId="5C494DEB" w14:textId="32B24D2D" w:rsidR="00E1584A" w:rsidRPr="002E32D9" w:rsidRDefault="002C2DC2" w:rsidP="002E32D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033F05DE" w14:textId="6BBE7165" w:rsidR="00E1584A" w:rsidRPr="002E32D9" w:rsidRDefault="00E1584A" w:rsidP="002E32D9">
            <w:pPr>
              <w:pStyle w:val="TableParagraph"/>
              <w:spacing w:before="120" w:after="120" w:line="380" w:lineRule="exact"/>
              <w:ind w:left="57" w:right="57"/>
              <w:jc w:val="center"/>
              <w:rPr>
                <w:sz w:val="24"/>
                <w:szCs w:val="24"/>
                <w:lang w:val="en-US"/>
              </w:rPr>
            </w:pPr>
          </w:p>
        </w:tc>
      </w:tr>
      <w:tr w:rsidR="00A85408" w:rsidRPr="002E32D9" w14:paraId="5C5B4610" w14:textId="77777777" w:rsidTr="00180493">
        <w:trPr>
          <w:trHeight w:val="559"/>
        </w:trPr>
        <w:tc>
          <w:tcPr>
            <w:tcW w:w="563" w:type="dxa"/>
            <w:vAlign w:val="center"/>
          </w:tcPr>
          <w:p w14:paraId="0DE503D0" w14:textId="1BE42F61" w:rsidR="00A85408" w:rsidRPr="002E32D9" w:rsidRDefault="00A85408" w:rsidP="002E32D9">
            <w:pPr>
              <w:pStyle w:val="TableParagraph"/>
              <w:spacing w:before="120" w:after="120" w:line="380" w:lineRule="exact"/>
              <w:ind w:left="57" w:right="57"/>
              <w:jc w:val="center"/>
              <w:rPr>
                <w:sz w:val="24"/>
                <w:szCs w:val="24"/>
                <w:lang w:val="en-US"/>
              </w:rPr>
            </w:pPr>
            <w:r>
              <w:rPr>
                <w:sz w:val="24"/>
                <w:szCs w:val="24"/>
                <w:lang w:val="en-US"/>
              </w:rPr>
              <w:lastRenderedPageBreak/>
              <w:t>5</w:t>
            </w:r>
          </w:p>
        </w:tc>
        <w:tc>
          <w:tcPr>
            <w:tcW w:w="2566" w:type="dxa"/>
            <w:vAlign w:val="center"/>
          </w:tcPr>
          <w:p w14:paraId="7B56F921" w14:textId="77777777" w:rsidR="00A85408" w:rsidRDefault="00D112DB" w:rsidP="00116A23">
            <w:pPr>
              <w:spacing w:before="120" w:after="120" w:line="380" w:lineRule="exact"/>
              <w:ind w:left="57" w:right="57"/>
              <w:jc w:val="both"/>
              <w:rPr>
                <w:bCs/>
                <w:sz w:val="24"/>
                <w:szCs w:val="24"/>
                <w:lang w:val="en-US"/>
              </w:rPr>
            </w:pPr>
            <w:r w:rsidRPr="00D112DB">
              <w:rPr>
                <w:bCs/>
                <w:sz w:val="24"/>
                <w:szCs w:val="24"/>
                <w:lang w:val="en-US"/>
              </w:rPr>
              <w:t>Chấp thuận nội dung về phương án chuyển nước</w:t>
            </w:r>
          </w:p>
          <w:p w14:paraId="25D00819" w14:textId="1571D497" w:rsidR="00D112DB" w:rsidRDefault="00D112DB" w:rsidP="00E60AD3">
            <w:pPr>
              <w:spacing w:before="120" w:after="120" w:line="380" w:lineRule="exact"/>
              <w:ind w:left="57" w:right="57"/>
              <w:jc w:val="center"/>
              <w:rPr>
                <w:bCs/>
                <w:sz w:val="24"/>
                <w:szCs w:val="24"/>
                <w:lang w:val="en-US"/>
              </w:rPr>
            </w:pPr>
            <w:r w:rsidRPr="00D112DB">
              <w:rPr>
                <w:bCs/>
                <w:sz w:val="24"/>
                <w:szCs w:val="24"/>
                <w:lang w:val="en-US"/>
              </w:rPr>
              <w:t>1.012498</w:t>
            </w:r>
            <w:r>
              <w:rPr>
                <w:bCs/>
                <w:sz w:val="24"/>
                <w:szCs w:val="24"/>
                <w:lang w:val="en-US"/>
              </w:rPr>
              <w:t>.H42</w:t>
            </w:r>
          </w:p>
        </w:tc>
        <w:tc>
          <w:tcPr>
            <w:tcW w:w="2977" w:type="dxa"/>
            <w:vAlign w:val="center"/>
          </w:tcPr>
          <w:p w14:paraId="38D37023" w14:textId="52A2B350" w:rsidR="00A85408" w:rsidRPr="002E32D9" w:rsidRDefault="00BF7ADA" w:rsidP="00BF7ADA">
            <w:pPr>
              <w:spacing w:before="120" w:after="120" w:line="380" w:lineRule="exact"/>
              <w:ind w:left="57" w:right="57"/>
              <w:jc w:val="center"/>
              <w:rPr>
                <w:bCs/>
                <w:sz w:val="24"/>
                <w:szCs w:val="24"/>
                <w:lang w:val="en-US"/>
              </w:rPr>
            </w:pPr>
            <w:r w:rsidRPr="00BF7ADA">
              <w:rPr>
                <w:bCs/>
                <w:sz w:val="24"/>
                <w:szCs w:val="24"/>
                <w:lang w:val="en-US"/>
              </w:rPr>
              <w:t>43 ngày làm việc.</w:t>
            </w:r>
          </w:p>
        </w:tc>
        <w:tc>
          <w:tcPr>
            <w:tcW w:w="1275" w:type="dxa"/>
            <w:vAlign w:val="center"/>
          </w:tcPr>
          <w:p w14:paraId="2281CC61" w14:textId="6C742909" w:rsidR="00A85408" w:rsidRPr="002E32D9" w:rsidRDefault="00E60AD3" w:rsidP="002E32D9">
            <w:pPr>
              <w:spacing w:before="120" w:after="120" w:line="380" w:lineRule="exact"/>
              <w:ind w:left="57" w:right="57"/>
              <w:jc w:val="center"/>
              <w:rPr>
                <w:sz w:val="24"/>
                <w:szCs w:val="24"/>
                <w:lang w:val="nl-NL"/>
              </w:rPr>
            </w:pPr>
            <w:r w:rsidRPr="00E60AD3">
              <w:rPr>
                <w:sz w:val="24"/>
                <w:szCs w:val="24"/>
                <w:lang w:val="nl-NL"/>
              </w:rPr>
              <w:t>Trung tâm phục vụ hành chính công tỉnh</w:t>
            </w:r>
          </w:p>
        </w:tc>
        <w:tc>
          <w:tcPr>
            <w:tcW w:w="1270" w:type="dxa"/>
            <w:vAlign w:val="center"/>
          </w:tcPr>
          <w:p w14:paraId="688A5AA9" w14:textId="72314AB7" w:rsidR="00A85408" w:rsidRPr="00FD6545" w:rsidRDefault="00BF7ADA" w:rsidP="00BF7ADA">
            <w:pPr>
              <w:spacing w:before="120" w:after="120" w:line="380" w:lineRule="exact"/>
              <w:ind w:left="57" w:right="57"/>
              <w:jc w:val="center"/>
              <w:rPr>
                <w:bCs/>
                <w:sz w:val="24"/>
                <w:szCs w:val="24"/>
                <w:lang w:val="en-US"/>
              </w:rPr>
            </w:pPr>
            <w:r w:rsidRPr="00BF7ADA">
              <w:rPr>
                <w:bCs/>
                <w:sz w:val="24"/>
                <w:szCs w:val="24"/>
                <w:lang w:val="en-US"/>
              </w:rPr>
              <w:t>Không quy định</w:t>
            </w:r>
          </w:p>
        </w:tc>
        <w:tc>
          <w:tcPr>
            <w:tcW w:w="965" w:type="dxa"/>
            <w:vAlign w:val="center"/>
          </w:tcPr>
          <w:p w14:paraId="1EC4F2CB" w14:textId="193870E3" w:rsidR="00A85408" w:rsidRPr="002E32D9" w:rsidRDefault="00FB5820"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4DAD3243" w14:textId="77777777" w:rsidR="00BF7ADA" w:rsidRPr="00BF7ADA" w:rsidRDefault="00BF7ADA" w:rsidP="00BF7ADA">
            <w:pPr>
              <w:tabs>
                <w:tab w:val="left" w:pos="323"/>
              </w:tabs>
              <w:spacing w:before="120" w:after="120" w:line="380" w:lineRule="exact"/>
              <w:ind w:left="57" w:right="57"/>
              <w:jc w:val="both"/>
              <w:rPr>
                <w:sz w:val="24"/>
                <w:szCs w:val="24"/>
              </w:rPr>
            </w:pPr>
            <w:r w:rsidRPr="00BF7ADA">
              <w:rPr>
                <w:sz w:val="24"/>
                <w:szCs w:val="24"/>
              </w:rPr>
              <w:t>- Luật Tài nguyên nước năm 2023.</w:t>
            </w:r>
          </w:p>
          <w:p w14:paraId="086E087D" w14:textId="77777777" w:rsidR="00BF7ADA" w:rsidRPr="00BF7ADA" w:rsidRDefault="00BF7ADA" w:rsidP="00BF7ADA">
            <w:pPr>
              <w:tabs>
                <w:tab w:val="left" w:pos="323"/>
              </w:tabs>
              <w:spacing w:before="120" w:after="120" w:line="380" w:lineRule="exact"/>
              <w:ind w:left="57" w:right="57"/>
              <w:jc w:val="both"/>
              <w:rPr>
                <w:sz w:val="24"/>
                <w:szCs w:val="24"/>
              </w:rPr>
            </w:pPr>
            <w:r w:rsidRPr="00BF7ADA">
              <w:rPr>
                <w:sz w:val="24"/>
                <w:szCs w:val="24"/>
              </w:rPr>
              <w:t>- Nghị định số 136/2025/NĐ-CP ngày 12 tháng 6 năm 2025 của Chính phủ Quy định phân quyền, phân cấp trong lĩnh vực nông nghiệp và môi trường.</w:t>
            </w:r>
          </w:p>
          <w:p w14:paraId="04A310B8" w14:textId="6D3232C0" w:rsidR="00A85408" w:rsidRPr="002E32D9" w:rsidRDefault="00BF7ADA" w:rsidP="00A56DAC">
            <w:pPr>
              <w:tabs>
                <w:tab w:val="left" w:pos="323"/>
              </w:tabs>
              <w:spacing w:before="120" w:after="120" w:line="380" w:lineRule="exact"/>
              <w:ind w:left="57" w:right="57"/>
              <w:jc w:val="both"/>
              <w:rPr>
                <w:sz w:val="24"/>
                <w:szCs w:val="24"/>
              </w:rPr>
            </w:pPr>
            <w:r w:rsidRPr="00BF7ADA">
              <w:rPr>
                <w:sz w:val="24"/>
                <w:szCs w:val="24"/>
              </w:rPr>
              <w:t xml:space="preserve">- Thông tư số 14/2025/TT-BNNMT ngày 19 tháng 6 năm 2025 quy định phân quyền, phân cấp, phân định thẩm quyền và sửa đổi, bổ sung một số điều của các Thông tư </w:t>
            </w:r>
            <w:r>
              <w:rPr>
                <w:sz w:val="24"/>
                <w:szCs w:val="24"/>
              </w:rPr>
              <w:t>trong lĩnh vực tài nguyên nước.</w:t>
            </w:r>
          </w:p>
        </w:tc>
        <w:tc>
          <w:tcPr>
            <w:tcW w:w="765" w:type="dxa"/>
            <w:vAlign w:val="center"/>
          </w:tcPr>
          <w:p w14:paraId="7EC51471" w14:textId="77777777" w:rsidR="00A85408" w:rsidRPr="002E32D9" w:rsidRDefault="00A85408" w:rsidP="002E32D9">
            <w:pPr>
              <w:pStyle w:val="TableParagraph"/>
              <w:spacing w:before="120" w:after="120" w:line="380" w:lineRule="exact"/>
              <w:ind w:left="57" w:right="57"/>
              <w:jc w:val="center"/>
              <w:rPr>
                <w:sz w:val="24"/>
                <w:szCs w:val="24"/>
                <w:lang w:val="en-US"/>
              </w:rPr>
            </w:pPr>
          </w:p>
        </w:tc>
        <w:tc>
          <w:tcPr>
            <w:tcW w:w="794" w:type="dxa"/>
            <w:vAlign w:val="center"/>
          </w:tcPr>
          <w:p w14:paraId="69AE3CB1" w14:textId="2CA10F52" w:rsidR="00A85408" w:rsidRPr="002E32D9" w:rsidRDefault="00BF7ADA" w:rsidP="002E32D9">
            <w:pPr>
              <w:pStyle w:val="TableParagraph"/>
              <w:spacing w:before="120" w:after="120" w:line="380" w:lineRule="exact"/>
              <w:ind w:left="57" w:right="57"/>
              <w:jc w:val="center"/>
              <w:rPr>
                <w:sz w:val="24"/>
                <w:szCs w:val="24"/>
                <w:lang w:val="en-US"/>
              </w:rPr>
            </w:pPr>
            <w:r>
              <w:rPr>
                <w:sz w:val="24"/>
                <w:szCs w:val="24"/>
                <w:lang w:val="en-US"/>
              </w:rPr>
              <w:t>X</w:t>
            </w:r>
          </w:p>
        </w:tc>
      </w:tr>
      <w:tr w:rsidR="00E60AD3" w:rsidRPr="002E32D9" w14:paraId="1F5CBE52" w14:textId="77777777" w:rsidTr="00180493">
        <w:trPr>
          <w:trHeight w:val="559"/>
        </w:trPr>
        <w:tc>
          <w:tcPr>
            <w:tcW w:w="563" w:type="dxa"/>
            <w:vAlign w:val="center"/>
          </w:tcPr>
          <w:p w14:paraId="2281DA2A" w14:textId="6200F7AE" w:rsidR="00E60AD3" w:rsidRDefault="00E60AD3" w:rsidP="002E32D9">
            <w:pPr>
              <w:pStyle w:val="TableParagraph"/>
              <w:spacing w:before="120" w:after="120" w:line="380" w:lineRule="exact"/>
              <w:ind w:left="57" w:right="57"/>
              <w:jc w:val="center"/>
              <w:rPr>
                <w:sz w:val="24"/>
                <w:szCs w:val="24"/>
                <w:lang w:val="en-US"/>
              </w:rPr>
            </w:pPr>
            <w:r>
              <w:rPr>
                <w:sz w:val="24"/>
                <w:szCs w:val="24"/>
                <w:lang w:val="en-US"/>
              </w:rPr>
              <w:t>6</w:t>
            </w:r>
          </w:p>
        </w:tc>
        <w:tc>
          <w:tcPr>
            <w:tcW w:w="2566" w:type="dxa"/>
            <w:vAlign w:val="center"/>
          </w:tcPr>
          <w:p w14:paraId="4C3F716A" w14:textId="77777777" w:rsidR="00E60AD3" w:rsidRDefault="00116A23" w:rsidP="00116A23">
            <w:pPr>
              <w:spacing w:before="120" w:after="120" w:line="380" w:lineRule="exact"/>
              <w:ind w:left="57" w:right="57"/>
              <w:jc w:val="both"/>
              <w:rPr>
                <w:bCs/>
                <w:sz w:val="24"/>
                <w:szCs w:val="24"/>
                <w:lang w:val="en-US"/>
              </w:rPr>
            </w:pPr>
            <w:r w:rsidRPr="00116A23">
              <w:rPr>
                <w:bCs/>
                <w:sz w:val="24"/>
                <w:szCs w:val="24"/>
                <w:lang w:val="en-US"/>
              </w:rPr>
              <w:t xml:space="preserve">Tính tiền cấp quyền khai thác tài nguyên nước đối với công trình cấp cho sinh hoạt đã đi vào vận hành và được cấp giấy </w:t>
            </w:r>
            <w:r w:rsidRPr="00116A23">
              <w:rPr>
                <w:bCs/>
                <w:sz w:val="24"/>
                <w:szCs w:val="24"/>
                <w:lang w:val="en-US"/>
              </w:rPr>
              <w:lastRenderedPageBreak/>
              <w:t>phép khai thác tài nguyên nước nhưng chưa được phê duyệt tiền cấp quyền</w:t>
            </w:r>
          </w:p>
          <w:p w14:paraId="6A9B33E1" w14:textId="483BA69B" w:rsidR="00116A23" w:rsidRPr="00A85408" w:rsidRDefault="00116A23" w:rsidP="00116A23">
            <w:pPr>
              <w:spacing w:before="120" w:after="120" w:line="380" w:lineRule="exact"/>
              <w:ind w:left="57" w:right="57"/>
              <w:jc w:val="center"/>
              <w:rPr>
                <w:bCs/>
                <w:sz w:val="24"/>
                <w:szCs w:val="24"/>
                <w:lang w:val="en-US"/>
              </w:rPr>
            </w:pPr>
            <w:r w:rsidRPr="00116A23">
              <w:rPr>
                <w:bCs/>
                <w:sz w:val="24"/>
                <w:szCs w:val="24"/>
                <w:lang w:val="en-US"/>
              </w:rPr>
              <w:t>1.012505</w:t>
            </w:r>
            <w:r>
              <w:rPr>
                <w:bCs/>
                <w:sz w:val="24"/>
                <w:szCs w:val="24"/>
                <w:lang w:val="en-US"/>
              </w:rPr>
              <w:t>.H42</w:t>
            </w:r>
          </w:p>
        </w:tc>
        <w:tc>
          <w:tcPr>
            <w:tcW w:w="2977" w:type="dxa"/>
            <w:vAlign w:val="center"/>
          </w:tcPr>
          <w:p w14:paraId="5F222889" w14:textId="0D6B0725" w:rsidR="00E60AD3" w:rsidRPr="002E32D9" w:rsidRDefault="00F42FA5" w:rsidP="00F42FA5">
            <w:pPr>
              <w:spacing w:before="120" w:after="120" w:line="380" w:lineRule="exact"/>
              <w:ind w:left="57" w:right="57"/>
              <w:jc w:val="center"/>
              <w:rPr>
                <w:bCs/>
                <w:sz w:val="24"/>
                <w:szCs w:val="24"/>
                <w:lang w:val="en-US"/>
              </w:rPr>
            </w:pPr>
            <w:r w:rsidRPr="00F42FA5">
              <w:rPr>
                <w:bCs/>
                <w:sz w:val="24"/>
                <w:szCs w:val="24"/>
                <w:lang w:val="en-US"/>
              </w:rPr>
              <w:lastRenderedPageBreak/>
              <w:t>26 ngày làm việc</w:t>
            </w:r>
          </w:p>
        </w:tc>
        <w:tc>
          <w:tcPr>
            <w:tcW w:w="1275" w:type="dxa"/>
            <w:vAlign w:val="center"/>
          </w:tcPr>
          <w:p w14:paraId="3C79FBE4" w14:textId="64CC90B6" w:rsidR="00E60AD3" w:rsidRPr="00E60AD3" w:rsidRDefault="00CE3339" w:rsidP="002E32D9">
            <w:pPr>
              <w:spacing w:before="120" w:after="120" w:line="380" w:lineRule="exact"/>
              <w:ind w:left="57" w:right="57"/>
              <w:jc w:val="center"/>
              <w:rPr>
                <w:sz w:val="24"/>
                <w:szCs w:val="24"/>
                <w:lang w:val="nl-NL"/>
              </w:rPr>
            </w:pPr>
            <w:r w:rsidRPr="00CE3339">
              <w:rPr>
                <w:sz w:val="24"/>
                <w:szCs w:val="24"/>
                <w:lang w:val="nl-NL"/>
              </w:rPr>
              <w:t>Trung tâm phục vụ hành chính công tỉnh</w:t>
            </w:r>
          </w:p>
        </w:tc>
        <w:tc>
          <w:tcPr>
            <w:tcW w:w="1270" w:type="dxa"/>
            <w:vAlign w:val="center"/>
          </w:tcPr>
          <w:p w14:paraId="2EC137CA" w14:textId="1DCF318E" w:rsidR="00E60AD3" w:rsidRPr="00DF2017" w:rsidRDefault="00F42FA5" w:rsidP="002E32D9">
            <w:pPr>
              <w:spacing w:before="120" w:after="120" w:line="380" w:lineRule="exact"/>
              <w:ind w:left="57" w:right="57"/>
              <w:jc w:val="center"/>
              <w:rPr>
                <w:bCs/>
                <w:sz w:val="24"/>
                <w:szCs w:val="24"/>
                <w:lang w:val="en-US"/>
              </w:rPr>
            </w:pPr>
            <w:r w:rsidRPr="00F42FA5">
              <w:rPr>
                <w:bCs/>
                <w:sz w:val="24"/>
                <w:szCs w:val="24"/>
                <w:lang w:val="en-US"/>
              </w:rPr>
              <w:t>Không quy định.</w:t>
            </w:r>
          </w:p>
        </w:tc>
        <w:tc>
          <w:tcPr>
            <w:tcW w:w="965" w:type="dxa"/>
            <w:vAlign w:val="center"/>
          </w:tcPr>
          <w:p w14:paraId="458611AE" w14:textId="69DCD3DC" w:rsidR="00E60AD3" w:rsidRPr="002E32D9" w:rsidRDefault="00B140EA"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495E99F5" w14:textId="77777777" w:rsidR="00F42FA5" w:rsidRPr="00F42FA5" w:rsidRDefault="00F42FA5" w:rsidP="00F42FA5">
            <w:pPr>
              <w:tabs>
                <w:tab w:val="left" w:pos="323"/>
              </w:tabs>
              <w:spacing w:before="120" w:after="120" w:line="380" w:lineRule="exact"/>
              <w:ind w:left="57" w:right="57"/>
              <w:jc w:val="both"/>
              <w:rPr>
                <w:sz w:val="24"/>
                <w:szCs w:val="24"/>
              </w:rPr>
            </w:pPr>
            <w:r w:rsidRPr="00F42FA5">
              <w:rPr>
                <w:sz w:val="24"/>
                <w:szCs w:val="24"/>
              </w:rPr>
              <w:t>- Luật Tài nguyên nước năm 2023.</w:t>
            </w:r>
          </w:p>
          <w:p w14:paraId="4D453461" w14:textId="77777777" w:rsidR="00F42FA5" w:rsidRPr="00F42FA5" w:rsidRDefault="00F42FA5" w:rsidP="00F42FA5">
            <w:pPr>
              <w:tabs>
                <w:tab w:val="left" w:pos="323"/>
              </w:tabs>
              <w:spacing w:before="120" w:after="120" w:line="380" w:lineRule="exact"/>
              <w:ind w:left="57" w:right="57"/>
              <w:jc w:val="both"/>
              <w:rPr>
                <w:sz w:val="24"/>
                <w:szCs w:val="24"/>
              </w:rPr>
            </w:pPr>
            <w:r w:rsidRPr="00F42FA5">
              <w:rPr>
                <w:sz w:val="24"/>
                <w:szCs w:val="24"/>
              </w:rPr>
              <w:t xml:space="preserve">- Nghị định số 54/2024/NĐ-CP ngày 16 tháng 5 năm 2024 của Chính phủ quy định việc hành nghề khoan nước dưới đất, kê khai, đăng ký, cấp phép, dịch vụ </w:t>
            </w:r>
            <w:r w:rsidRPr="00F42FA5">
              <w:rPr>
                <w:sz w:val="24"/>
                <w:szCs w:val="24"/>
              </w:rPr>
              <w:lastRenderedPageBreak/>
              <w:t xml:space="preserve">tài nguyên nước và tiền cấp quyền khai thác tài nguyên nước. </w:t>
            </w:r>
          </w:p>
          <w:p w14:paraId="72F7480C" w14:textId="77777777" w:rsidR="00F42FA5" w:rsidRPr="00F42FA5" w:rsidRDefault="00F42FA5" w:rsidP="00F42FA5">
            <w:pPr>
              <w:tabs>
                <w:tab w:val="left" w:pos="323"/>
              </w:tabs>
              <w:spacing w:before="120" w:after="120" w:line="380" w:lineRule="exact"/>
              <w:ind w:left="57" w:right="57"/>
              <w:jc w:val="both"/>
              <w:rPr>
                <w:sz w:val="24"/>
                <w:szCs w:val="24"/>
              </w:rPr>
            </w:pPr>
            <w:r w:rsidRPr="00F42FA5">
              <w:rPr>
                <w:sz w:val="24"/>
                <w:szCs w:val="24"/>
              </w:rPr>
              <w:t>- Nghị định số 136/2025/NĐ-CP ngày 12 tháng 6 năm 2025 của Chính phủ Quy định phân quyền, phân cấp trong lĩnh vực nông nghiệp và môi trường.</w:t>
            </w:r>
          </w:p>
          <w:p w14:paraId="43611D1F" w14:textId="1393FA42" w:rsidR="00E60AD3" w:rsidRPr="002E32D9" w:rsidRDefault="00F42FA5" w:rsidP="00F42FA5">
            <w:pPr>
              <w:tabs>
                <w:tab w:val="left" w:pos="323"/>
              </w:tabs>
              <w:spacing w:before="120" w:after="120" w:line="380" w:lineRule="exact"/>
              <w:ind w:left="57" w:right="57"/>
              <w:jc w:val="both"/>
              <w:rPr>
                <w:sz w:val="24"/>
                <w:szCs w:val="24"/>
              </w:rPr>
            </w:pPr>
            <w:r w:rsidRPr="00F42FA5">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7FA71117" w14:textId="0E4D8FDE" w:rsidR="00E60AD3" w:rsidRPr="002E32D9" w:rsidRDefault="002B3D1E" w:rsidP="002E32D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47478F99" w14:textId="468F8494" w:rsidR="00E60AD3" w:rsidRPr="002E32D9" w:rsidRDefault="00E60AD3" w:rsidP="002E32D9">
            <w:pPr>
              <w:pStyle w:val="TableParagraph"/>
              <w:spacing w:before="120" w:after="120" w:line="380" w:lineRule="exact"/>
              <w:ind w:left="57" w:right="57"/>
              <w:jc w:val="center"/>
              <w:rPr>
                <w:sz w:val="24"/>
                <w:szCs w:val="24"/>
                <w:lang w:val="en-US"/>
              </w:rPr>
            </w:pPr>
          </w:p>
        </w:tc>
      </w:tr>
      <w:tr w:rsidR="00CE3339" w:rsidRPr="002E32D9" w14:paraId="05BBFBEE" w14:textId="77777777" w:rsidTr="00630E9E">
        <w:trPr>
          <w:trHeight w:val="559"/>
        </w:trPr>
        <w:tc>
          <w:tcPr>
            <w:tcW w:w="563" w:type="dxa"/>
            <w:vAlign w:val="center"/>
          </w:tcPr>
          <w:p w14:paraId="27011B24" w14:textId="3E35D242"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lastRenderedPageBreak/>
              <w:t>7</w:t>
            </w:r>
          </w:p>
        </w:tc>
        <w:tc>
          <w:tcPr>
            <w:tcW w:w="2566" w:type="dxa"/>
            <w:vAlign w:val="center"/>
          </w:tcPr>
          <w:p w14:paraId="7DF9FDE8" w14:textId="77777777" w:rsidR="00CE3339" w:rsidRDefault="00116A23" w:rsidP="00116A23">
            <w:pPr>
              <w:spacing w:before="120" w:after="120" w:line="380" w:lineRule="exact"/>
              <w:ind w:left="57" w:right="57"/>
              <w:jc w:val="both"/>
              <w:rPr>
                <w:bCs/>
                <w:sz w:val="24"/>
                <w:szCs w:val="24"/>
                <w:lang w:val="en-US"/>
              </w:rPr>
            </w:pPr>
            <w:r w:rsidRPr="00116A23">
              <w:rPr>
                <w:bCs/>
                <w:sz w:val="24"/>
                <w:szCs w:val="24"/>
                <w:lang w:val="en-US"/>
              </w:rPr>
              <w:t>Tính tiền cấp quyền khai thác tài nguyên nước đối với công trình chưa vận hành</w:t>
            </w:r>
          </w:p>
          <w:p w14:paraId="707AEDD8" w14:textId="7E508BC9" w:rsidR="00116A23" w:rsidRPr="00E60AD3" w:rsidRDefault="00116A23" w:rsidP="00116A23">
            <w:pPr>
              <w:spacing w:before="120" w:after="120" w:line="380" w:lineRule="exact"/>
              <w:ind w:left="57" w:right="57"/>
              <w:jc w:val="center"/>
              <w:rPr>
                <w:bCs/>
                <w:sz w:val="24"/>
                <w:szCs w:val="24"/>
                <w:lang w:val="en-US"/>
              </w:rPr>
            </w:pPr>
            <w:r w:rsidRPr="00116A23">
              <w:rPr>
                <w:bCs/>
                <w:sz w:val="24"/>
                <w:szCs w:val="24"/>
                <w:lang w:val="en-US"/>
              </w:rPr>
              <w:t>1.009669</w:t>
            </w:r>
            <w:r>
              <w:rPr>
                <w:bCs/>
                <w:sz w:val="24"/>
                <w:szCs w:val="24"/>
                <w:lang w:val="en-US"/>
              </w:rPr>
              <w:t>.H42</w:t>
            </w:r>
          </w:p>
        </w:tc>
        <w:tc>
          <w:tcPr>
            <w:tcW w:w="2977" w:type="dxa"/>
            <w:vAlign w:val="center"/>
          </w:tcPr>
          <w:p w14:paraId="37037965" w14:textId="2FD5374E" w:rsidR="00CE3339" w:rsidRPr="002E32D9" w:rsidRDefault="004948B5" w:rsidP="004948B5">
            <w:pPr>
              <w:spacing w:before="120" w:after="120" w:line="380" w:lineRule="exact"/>
              <w:ind w:left="57" w:right="57"/>
              <w:jc w:val="center"/>
              <w:rPr>
                <w:bCs/>
                <w:sz w:val="24"/>
                <w:szCs w:val="24"/>
                <w:lang w:val="en-US"/>
              </w:rPr>
            </w:pPr>
            <w:r w:rsidRPr="004948B5">
              <w:rPr>
                <w:bCs/>
                <w:sz w:val="24"/>
                <w:szCs w:val="24"/>
                <w:lang w:val="en-US"/>
              </w:rPr>
              <w:t>26 ngày làm việc</w:t>
            </w:r>
          </w:p>
        </w:tc>
        <w:tc>
          <w:tcPr>
            <w:tcW w:w="1275" w:type="dxa"/>
            <w:vAlign w:val="center"/>
          </w:tcPr>
          <w:p w14:paraId="1B54F056" w14:textId="0CC40DEB" w:rsidR="00CE3339" w:rsidRPr="00E60AD3" w:rsidRDefault="00CE3339" w:rsidP="00630E9E">
            <w:pPr>
              <w:spacing w:before="120" w:after="120" w:line="380" w:lineRule="exact"/>
              <w:ind w:left="57" w:right="57"/>
              <w:jc w:val="center"/>
              <w:rPr>
                <w:sz w:val="24"/>
                <w:szCs w:val="24"/>
                <w:lang w:val="nl-NL"/>
              </w:rPr>
            </w:pPr>
            <w:r w:rsidRPr="00F51DE3">
              <w:t>Trung tâm phục vụ hành chính công tỉnh</w:t>
            </w:r>
          </w:p>
        </w:tc>
        <w:tc>
          <w:tcPr>
            <w:tcW w:w="1270" w:type="dxa"/>
            <w:vAlign w:val="center"/>
          </w:tcPr>
          <w:p w14:paraId="2494C226" w14:textId="0FBD8C65" w:rsidR="00CE3339" w:rsidRPr="00377EB9" w:rsidRDefault="004948B5" w:rsidP="00CE3339">
            <w:pPr>
              <w:spacing w:before="120" w:after="120" w:line="380" w:lineRule="exact"/>
              <w:ind w:left="57" w:right="57"/>
              <w:jc w:val="center"/>
              <w:rPr>
                <w:bCs/>
                <w:sz w:val="24"/>
                <w:szCs w:val="24"/>
                <w:lang w:val="en-US"/>
              </w:rPr>
            </w:pPr>
            <w:r w:rsidRPr="004948B5">
              <w:rPr>
                <w:bCs/>
                <w:sz w:val="24"/>
                <w:szCs w:val="24"/>
                <w:lang w:val="en-US"/>
              </w:rPr>
              <w:t>Không quy định.</w:t>
            </w:r>
          </w:p>
        </w:tc>
        <w:tc>
          <w:tcPr>
            <w:tcW w:w="965" w:type="dxa"/>
            <w:vAlign w:val="center"/>
          </w:tcPr>
          <w:p w14:paraId="79E8FA67" w14:textId="27D4D06A" w:rsidR="00CE3339" w:rsidRPr="002E32D9" w:rsidRDefault="00EF2DDA"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5F3A3766" w14:textId="77777777" w:rsidR="004948B5" w:rsidRPr="004948B5" w:rsidRDefault="004948B5" w:rsidP="004948B5">
            <w:pPr>
              <w:tabs>
                <w:tab w:val="left" w:pos="323"/>
              </w:tabs>
              <w:spacing w:before="120" w:after="120" w:line="380" w:lineRule="exact"/>
              <w:ind w:left="57" w:right="57"/>
              <w:jc w:val="both"/>
              <w:rPr>
                <w:sz w:val="24"/>
                <w:szCs w:val="24"/>
              </w:rPr>
            </w:pPr>
            <w:r w:rsidRPr="004948B5">
              <w:rPr>
                <w:sz w:val="24"/>
                <w:szCs w:val="24"/>
              </w:rPr>
              <w:t>- Luật Tài nguyên nước năm 2023.</w:t>
            </w:r>
          </w:p>
          <w:p w14:paraId="576C1F2B" w14:textId="77777777" w:rsidR="004948B5" w:rsidRPr="004948B5" w:rsidRDefault="004948B5" w:rsidP="004948B5">
            <w:pPr>
              <w:tabs>
                <w:tab w:val="left" w:pos="323"/>
              </w:tabs>
              <w:spacing w:before="120" w:after="120" w:line="380" w:lineRule="exact"/>
              <w:ind w:left="57" w:right="57"/>
              <w:jc w:val="both"/>
              <w:rPr>
                <w:sz w:val="24"/>
                <w:szCs w:val="24"/>
              </w:rPr>
            </w:pPr>
            <w:r w:rsidRPr="004948B5">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69F489AA" w14:textId="77777777" w:rsidR="004948B5" w:rsidRPr="004948B5" w:rsidRDefault="004948B5" w:rsidP="004948B5">
            <w:pPr>
              <w:tabs>
                <w:tab w:val="left" w:pos="323"/>
              </w:tabs>
              <w:spacing w:before="120" w:after="120" w:line="380" w:lineRule="exact"/>
              <w:ind w:left="57" w:right="57"/>
              <w:jc w:val="both"/>
              <w:rPr>
                <w:sz w:val="24"/>
                <w:szCs w:val="24"/>
              </w:rPr>
            </w:pPr>
            <w:r w:rsidRPr="004948B5">
              <w:rPr>
                <w:sz w:val="24"/>
                <w:szCs w:val="24"/>
              </w:rPr>
              <w:lastRenderedPageBreak/>
              <w:t>- Nghị định số 136/2025/NĐ-CP ngày 12 tháng 6 năm 2025 của Chính phủ Quy định phân quyền, phân cấp trong lĩnh vực nông nghiệp và môi trường.</w:t>
            </w:r>
          </w:p>
          <w:p w14:paraId="79DB3002" w14:textId="65521ED0" w:rsidR="00CE3339" w:rsidRPr="002E32D9" w:rsidRDefault="004948B5" w:rsidP="004948B5">
            <w:pPr>
              <w:tabs>
                <w:tab w:val="left" w:pos="323"/>
              </w:tabs>
              <w:spacing w:before="120" w:after="120" w:line="380" w:lineRule="exact"/>
              <w:ind w:left="57" w:right="57"/>
              <w:jc w:val="both"/>
              <w:rPr>
                <w:sz w:val="24"/>
                <w:szCs w:val="24"/>
              </w:rPr>
            </w:pPr>
            <w:r w:rsidRPr="004948B5">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68CDC0D3" w14:textId="50E92BCE" w:rsidR="00CE3339" w:rsidRPr="002E32D9" w:rsidRDefault="004C1376"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386B417C" w14:textId="0EEE56AA" w:rsidR="00CE3339" w:rsidRPr="002E32D9" w:rsidRDefault="00CE3339" w:rsidP="00CE3339">
            <w:pPr>
              <w:pStyle w:val="TableParagraph"/>
              <w:spacing w:before="120" w:after="120" w:line="380" w:lineRule="exact"/>
              <w:ind w:left="57" w:right="57"/>
              <w:jc w:val="center"/>
              <w:rPr>
                <w:sz w:val="24"/>
                <w:szCs w:val="24"/>
                <w:lang w:val="en-US"/>
              </w:rPr>
            </w:pPr>
          </w:p>
        </w:tc>
      </w:tr>
      <w:tr w:rsidR="00CE3339" w:rsidRPr="002E32D9" w14:paraId="0F5643E2" w14:textId="77777777" w:rsidTr="00630E9E">
        <w:trPr>
          <w:trHeight w:val="559"/>
        </w:trPr>
        <w:tc>
          <w:tcPr>
            <w:tcW w:w="563" w:type="dxa"/>
            <w:vAlign w:val="center"/>
          </w:tcPr>
          <w:p w14:paraId="3317FC28" w14:textId="2DB0A6BD"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lastRenderedPageBreak/>
              <w:t>8</w:t>
            </w:r>
          </w:p>
        </w:tc>
        <w:tc>
          <w:tcPr>
            <w:tcW w:w="2566" w:type="dxa"/>
            <w:vAlign w:val="center"/>
          </w:tcPr>
          <w:p w14:paraId="76056613" w14:textId="77777777" w:rsidR="00CE3339" w:rsidRDefault="00282AB2" w:rsidP="00282AB2">
            <w:pPr>
              <w:spacing w:before="120" w:after="120" w:line="380" w:lineRule="exact"/>
              <w:ind w:left="57" w:right="57"/>
              <w:jc w:val="both"/>
              <w:rPr>
                <w:bCs/>
                <w:sz w:val="24"/>
                <w:szCs w:val="24"/>
                <w:lang w:val="en-US"/>
              </w:rPr>
            </w:pPr>
            <w:r w:rsidRPr="00282AB2">
              <w:rPr>
                <w:bCs/>
                <w:sz w:val="24"/>
                <w:szCs w:val="24"/>
                <w:lang w:val="en-US"/>
              </w:rPr>
              <w:t>Tính tiền cấp quyền khai thác tài nguyên nước đối với công trình đã vận hành</w:t>
            </w:r>
          </w:p>
          <w:p w14:paraId="3A31486C" w14:textId="03A0F9A2" w:rsidR="00282AB2" w:rsidRPr="00E60AD3" w:rsidRDefault="00282AB2" w:rsidP="00282AB2">
            <w:pPr>
              <w:spacing w:before="120" w:after="120" w:line="380" w:lineRule="exact"/>
              <w:ind w:left="57" w:right="57"/>
              <w:jc w:val="center"/>
              <w:rPr>
                <w:bCs/>
                <w:sz w:val="24"/>
                <w:szCs w:val="24"/>
                <w:lang w:val="en-US"/>
              </w:rPr>
            </w:pPr>
            <w:r w:rsidRPr="00282AB2">
              <w:rPr>
                <w:bCs/>
                <w:sz w:val="24"/>
                <w:szCs w:val="24"/>
                <w:lang w:val="en-US"/>
              </w:rPr>
              <w:t>2.001770</w:t>
            </w:r>
            <w:r>
              <w:rPr>
                <w:bCs/>
                <w:sz w:val="24"/>
                <w:szCs w:val="24"/>
                <w:lang w:val="en-US"/>
              </w:rPr>
              <w:t>.H42</w:t>
            </w:r>
          </w:p>
        </w:tc>
        <w:tc>
          <w:tcPr>
            <w:tcW w:w="2977" w:type="dxa"/>
            <w:vAlign w:val="center"/>
          </w:tcPr>
          <w:p w14:paraId="7E13BB07" w14:textId="77777777" w:rsidR="00CF1181" w:rsidRPr="00CF1181" w:rsidRDefault="00CF1181" w:rsidP="00CF1181">
            <w:pPr>
              <w:spacing w:before="120" w:after="120" w:line="380" w:lineRule="exact"/>
              <w:ind w:left="57" w:right="57"/>
              <w:jc w:val="both"/>
              <w:rPr>
                <w:bCs/>
                <w:sz w:val="24"/>
                <w:szCs w:val="24"/>
                <w:lang w:val="en-US"/>
              </w:rPr>
            </w:pPr>
            <w:r w:rsidRPr="00CF1181">
              <w:rPr>
                <w:bCs/>
                <w:sz w:val="24"/>
                <w:szCs w:val="24"/>
                <w:lang w:val="en-US"/>
              </w:rPr>
              <w:t xml:space="preserve">Theo thời gian giải quyết của hồ sơ tính tiền cấp quyền khai thác tài nguyên nước: </w:t>
            </w:r>
          </w:p>
          <w:p w14:paraId="55FB04BC" w14:textId="77777777" w:rsidR="00CF1181" w:rsidRPr="00CF1181" w:rsidRDefault="00CF1181" w:rsidP="00CF1181">
            <w:pPr>
              <w:spacing w:before="120" w:after="120" w:line="380" w:lineRule="exact"/>
              <w:ind w:left="57" w:right="57"/>
              <w:jc w:val="both"/>
              <w:rPr>
                <w:bCs/>
                <w:sz w:val="24"/>
                <w:szCs w:val="24"/>
                <w:lang w:val="en-US"/>
              </w:rPr>
            </w:pPr>
            <w:r w:rsidRPr="00CF1181">
              <w:rPr>
                <w:bCs/>
                <w:sz w:val="24"/>
                <w:szCs w:val="24"/>
                <w:lang w:val="en-US"/>
              </w:rPr>
              <w:t>- 45 ngày (trường hợp nộp cùng với hồ sơ đề nghị cấp giấy phép khai thác tài nguyên nước thuộc thẩm quyền cấp phép của Ủy ban nhân dân cấp tỉnh).</w:t>
            </w:r>
          </w:p>
          <w:p w14:paraId="0FB4326D" w14:textId="19F1909E" w:rsidR="00CE3339" w:rsidRPr="002E32D9" w:rsidRDefault="00CF1181" w:rsidP="00CF1181">
            <w:pPr>
              <w:spacing w:before="120" w:after="120" w:line="380" w:lineRule="exact"/>
              <w:ind w:left="57" w:right="57"/>
              <w:jc w:val="both"/>
              <w:rPr>
                <w:bCs/>
                <w:sz w:val="24"/>
                <w:szCs w:val="24"/>
                <w:lang w:val="en-US"/>
              </w:rPr>
            </w:pPr>
            <w:r w:rsidRPr="00CF1181">
              <w:rPr>
                <w:bCs/>
                <w:sz w:val="24"/>
                <w:szCs w:val="24"/>
                <w:lang w:val="en-US"/>
              </w:rPr>
              <w:lastRenderedPageBreak/>
              <w:t>- 38 ngày (trường hợp nộp cùng hồ sơ đề nghị gia hạn, điều chỉnh giấy phép khai thác tài nguyên nước thuộc thẩm quyền cấp phép của Ủy ban nhân dân cấp tỉnh).</w:t>
            </w:r>
          </w:p>
        </w:tc>
        <w:tc>
          <w:tcPr>
            <w:tcW w:w="1275" w:type="dxa"/>
            <w:vAlign w:val="center"/>
          </w:tcPr>
          <w:p w14:paraId="0EFF3540" w14:textId="5856A9D7" w:rsidR="00CE3339" w:rsidRPr="00E60AD3" w:rsidRDefault="00CE3339" w:rsidP="00630E9E">
            <w:pPr>
              <w:spacing w:before="120" w:after="120" w:line="380" w:lineRule="exact"/>
              <w:ind w:left="57" w:right="57"/>
              <w:jc w:val="center"/>
              <w:rPr>
                <w:sz w:val="24"/>
                <w:szCs w:val="24"/>
                <w:lang w:val="nl-NL"/>
              </w:rPr>
            </w:pPr>
            <w:r w:rsidRPr="00F51DE3">
              <w:lastRenderedPageBreak/>
              <w:t>Trung tâm phục vụ hành chính công tỉnh</w:t>
            </w:r>
          </w:p>
        </w:tc>
        <w:tc>
          <w:tcPr>
            <w:tcW w:w="1270" w:type="dxa"/>
            <w:vAlign w:val="center"/>
          </w:tcPr>
          <w:p w14:paraId="6FAA8DD2" w14:textId="0705507F" w:rsidR="00CE3339" w:rsidRPr="00714645" w:rsidRDefault="00C534B6" w:rsidP="00CE3339">
            <w:pPr>
              <w:spacing w:before="120" w:after="120" w:line="380" w:lineRule="exact"/>
              <w:ind w:left="57" w:right="57"/>
              <w:jc w:val="center"/>
              <w:rPr>
                <w:bCs/>
                <w:sz w:val="24"/>
                <w:szCs w:val="24"/>
                <w:lang w:val="en-US"/>
              </w:rPr>
            </w:pPr>
            <w:r w:rsidRPr="00C534B6">
              <w:rPr>
                <w:bCs/>
                <w:sz w:val="24"/>
                <w:szCs w:val="24"/>
                <w:lang w:val="en-US"/>
              </w:rPr>
              <w:t>Không quy định.</w:t>
            </w:r>
          </w:p>
        </w:tc>
        <w:tc>
          <w:tcPr>
            <w:tcW w:w="965" w:type="dxa"/>
            <w:vAlign w:val="center"/>
          </w:tcPr>
          <w:p w14:paraId="7D0FAC9E" w14:textId="23D6A4A6" w:rsidR="00CE3339" w:rsidRPr="002E32D9" w:rsidRDefault="00690A2A"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61E77913" w14:textId="77777777" w:rsidR="00C534B6" w:rsidRPr="00C534B6" w:rsidRDefault="00C534B6" w:rsidP="00C534B6">
            <w:pPr>
              <w:tabs>
                <w:tab w:val="left" w:pos="323"/>
              </w:tabs>
              <w:spacing w:before="120" w:after="120" w:line="380" w:lineRule="exact"/>
              <w:ind w:left="57" w:right="57"/>
              <w:jc w:val="both"/>
              <w:rPr>
                <w:sz w:val="24"/>
                <w:szCs w:val="24"/>
              </w:rPr>
            </w:pPr>
            <w:r w:rsidRPr="00C534B6">
              <w:rPr>
                <w:sz w:val="24"/>
                <w:szCs w:val="24"/>
              </w:rPr>
              <w:t>- Luật Tài nguyên nước năm 2023.</w:t>
            </w:r>
          </w:p>
          <w:p w14:paraId="081CC664" w14:textId="77777777" w:rsidR="00C534B6" w:rsidRPr="00C534B6" w:rsidRDefault="00C534B6" w:rsidP="00C534B6">
            <w:pPr>
              <w:tabs>
                <w:tab w:val="left" w:pos="323"/>
              </w:tabs>
              <w:spacing w:before="120" w:after="120" w:line="380" w:lineRule="exact"/>
              <w:ind w:left="57" w:right="57"/>
              <w:jc w:val="both"/>
              <w:rPr>
                <w:sz w:val="24"/>
                <w:szCs w:val="24"/>
              </w:rPr>
            </w:pPr>
            <w:r w:rsidRPr="00C534B6">
              <w:rPr>
                <w:sz w:val="24"/>
                <w:szCs w:val="24"/>
              </w:rPr>
              <w:t xml:space="preserve">- Nghị định số 54/2024/NĐ-CP ngày 16 tháng 5 năm 2024 của Chính phủ quy định việc hành nghề khoan nước dưới đất, kê khai, đăng ký, cấp phép, dịch vụ tài nguyên nước và tiền cấp quyền khai thác tài nguyên nước. </w:t>
            </w:r>
          </w:p>
          <w:p w14:paraId="52F3A0CD" w14:textId="77777777" w:rsidR="00C534B6" w:rsidRPr="00C534B6" w:rsidRDefault="00C534B6" w:rsidP="00C534B6">
            <w:pPr>
              <w:tabs>
                <w:tab w:val="left" w:pos="323"/>
              </w:tabs>
              <w:spacing w:before="120" w:after="120" w:line="380" w:lineRule="exact"/>
              <w:ind w:left="57" w:right="57"/>
              <w:jc w:val="both"/>
              <w:rPr>
                <w:sz w:val="24"/>
                <w:szCs w:val="24"/>
              </w:rPr>
            </w:pPr>
            <w:r w:rsidRPr="00C534B6">
              <w:rPr>
                <w:sz w:val="24"/>
                <w:szCs w:val="24"/>
              </w:rPr>
              <w:t xml:space="preserve">- Nghị định số 136/2025/NĐ-CP ngày 12 tháng 6 năm 2025 của Chính phủ Quy </w:t>
            </w:r>
            <w:r w:rsidRPr="00C534B6">
              <w:rPr>
                <w:sz w:val="24"/>
                <w:szCs w:val="24"/>
              </w:rPr>
              <w:lastRenderedPageBreak/>
              <w:t>định phân quyền, phân cấp trong lĩnh vực nông nghiệp và môi trường.</w:t>
            </w:r>
          </w:p>
          <w:p w14:paraId="5D5E2900" w14:textId="676CB455" w:rsidR="00CE3339" w:rsidRPr="002E32D9" w:rsidRDefault="00C534B6" w:rsidP="00C534B6">
            <w:pPr>
              <w:tabs>
                <w:tab w:val="left" w:pos="323"/>
              </w:tabs>
              <w:spacing w:before="120" w:after="120" w:line="380" w:lineRule="exact"/>
              <w:ind w:left="57" w:right="57"/>
              <w:jc w:val="both"/>
              <w:rPr>
                <w:sz w:val="24"/>
                <w:szCs w:val="24"/>
              </w:rPr>
            </w:pPr>
            <w:r w:rsidRPr="00C534B6">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0057CBBB" w14:textId="4434A96C" w:rsidR="00CE3339" w:rsidRPr="002E32D9" w:rsidRDefault="00CF1181"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432F7989" w14:textId="7500B8E0" w:rsidR="00CE3339" w:rsidRPr="002E32D9" w:rsidRDefault="00CE3339" w:rsidP="00CE3339">
            <w:pPr>
              <w:pStyle w:val="TableParagraph"/>
              <w:spacing w:before="120" w:after="120" w:line="380" w:lineRule="exact"/>
              <w:ind w:left="57" w:right="57"/>
              <w:jc w:val="center"/>
              <w:rPr>
                <w:sz w:val="24"/>
                <w:szCs w:val="24"/>
                <w:lang w:val="en-US"/>
              </w:rPr>
            </w:pPr>
          </w:p>
        </w:tc>
      </w:tr>
      <w:tr w:rsidR="00CE3339" w:rsidRPr="002E32D9" w14:paraId="021D5913" w14:textId="77777777" w:rsidTr="00630E9E">
        <w:trPr>
          <w:trHeight w:val="559"/>
        </w:trPr>
        <w:tc>
          <w:tcPr>
            <w:tcW w:w="563" w:type="dxa"/>
            <w:vAlign w:val="center"/>
          </w:tcPr>
          <w:p w14:paraId="66FBDC74" w14:textId="3D010D0B"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lastRenderedPageBreak/>
              <w:t>9</w:t>
            </w:r>
          </w:p>
        </w:tc>
        <w:tc>
          <w:tcPr>
            <w:tcW w:w="2566" w:type="dxa"/>
            <w:vAlign w:val="center"/>
          </w:tcPr>
          <w:p w14:paraId="61AB1B19" w14:textId="77777777" w:rsidR="00CE3339" w:rsidRDefault="00E54632" w:rsidP="00E54632">
            <w:pPr>
              <w:spacing w:before="120" w:after="120" w:line="380" w:lineRule="exact"/>
              <w:ind w:left="57" w:right="57"/>
              <w:jc w:val="both"/>
              <w:rPr>
                <w:bCs/>
                <w:sz w:val="24"/>
                <w:szCs w:val="24"/>
                <w:lang w:val="en-US"/>
              </w:rPr>
            </w:pPr>
            <w:r w:rsidRPr="00E54632">
              <w:rPr>
                <w:bCs/>
                <w:sz w:val="24"/>
                <w:szCs w:val="24"/>
                <w:lang w:val="en-US"/>
              </w:rPr>
              <w:t>Điều chỉnh tiền cấp quyền khai thác tài nguyên nước</w:t>
            </w:r>
          </w:p>
          <w:p w14:paraId="67453624" w14:textId="5388BF3B" w:rsidR="00E54632" w:rsidRPr="00E60AD3" w:rsidRDefault="00E54632" w:rsidP="00E54632">
            <w:pPr>
              <w:spacing w:before="120" w:after="120" w:line="380" w:lineRule="exact"/>
              <w:ind w:left="57" w:right="57"/>
              <w:jc w:val="center"/>
              <w:rPr>
                <w:bCs/>
                <w:sz w:val="24"/>
                <w:szCs w:val="24"/>
                <w:lang w:val="en-US"/>
              </w:rPr>
            </w:pPr>
            <w:r w:rsidRPr="00E54632">
              <w:rPr>
                <w:bCs/>
                <w:sz w:val="24"/>
                <w:szCs w:val="24"/>
                <w:lang w:val="en-US"/>
              </w:rPr>
              <w:t>1.004283</w:t>
            </w:r>
            <w:r>
              <w:rPr>
                <w:bCs/>
                <w:sz w:val="24"/>
                <w:szCs w:val="24"/>
                <w:lang w:val="en-US"/>
              </w:rPr>
              <w:t>.H42</w:t>
            </w:r>
          </w:p>
        </w:tc>
        <w:tc>
          <w:tcPr>
            <w:tcW w:w="2977" w:type="dxa"/>
            <w:vAlign w:val="center"/>
          </w:tcPr>
          <w:p w14:paraId="653AE169" w14:textId="31FCD9AA" w:rsidR="00CE3339" w:rsidRPr="002E32D9" w:rsidRDefault="00C534B6" w:rsidP="00A7024F">
            <w:pPr>
              <w:spacing w:before="120" w:after="120" w:line="380" w:lineRule="exact"/>
              <w:ind w:left="57" w:right="57"/>
              <w:jc w:val="center"/>
              <w:rPr>
                <w:bCs/>
                <w:sz w:val="24"/>
                <w:szCs w:val="24"/>
                <w:lang w:val="en-US"/>
              </w:rPr>
            </w:pPr>
            <w:r w:rsidRPr="00C534B6">
              <w:rPr>
                <w:bCs/>
                <w:sz w:val="24"/>
                <w:szCs w:val="24"/>
                <w:lang w:val="en-US"/>
              </w:rPr>
              <w:t>21 ngày</w:t>
            </w:r>
            <w:r>
              <w:rPr>
                <w:bCs/>
                <w:sz w:val="24"/>
                <w:szCs w:val="24"/>
                <w:lang w:val="en-US"/>
              </w:rPr>
              <w:t xml:space="preserve"> làm việc</w:t>
            </w:r>
          </w:p>
        </w:tc>
        <w:tc>
          <w:tcPr>
            <w:tcW w:w="1275" w:type="dxa"/>
            <w:vAlign w:val="center"/>
          </w:tcPr>
          <w:p w14:paraId="1EE66D49" w14:textId="732B0F8A" w:rsidR="00CE3339" w:rsidRPr="00E60AD3" w:rsidRDefault="00CE3339" w:rsidP="00630E9E">
            <w:pPr>
              <w:spacing w:before="120" w:after="120" w:line="380" w:lineRule="exact"/>
              <w:ind w:left="57" w:right="57"/>
              <w:jc w:val="center"/>
              <w:rPr>
                <w:sz w:val="24"/>
                <w:szCs w:val="24"/>
                <w:lang w:val="nl-NL"/>
              </w:rPr>
            </w:pPr>
            <w:r w:rsidRPr="008B6B33">
              <w:t>Trung tâm phục vụ hành chính công tỉnh</w:t>
            </w:r>
          </w:p>
        </w:tc>
        <w:tc>
          <w:tcPr>
            <w:tcW w:w="1270" w:type="dxa"/>
            <w:vAlign w:val="center"/>
          </w:tcPr>
          <w:p w14:paraId="08FB51D4" w14:textId="3DAFE8DE" w:rsidR="00CE3339" w:rsidRPr="00DC51D3" w:rsidRDefault="00A7024F" w:rsidP="00CE3339">
            <w:pPr>
              <w:spacing w:before="120" w:after="120" w:line="380" w:lineRule="exact"/>
              <w:ind w:left="57" w:right="57"/>
              <w:jc w:val="center"/>
              <w:rPr>
                <w:bCs/>
                <w:sz w:val="24"/>
                <w:szCs w:val="24"/>
                <w:lang w:val="en-US"/>
              </w:rPr>
            </w:pPr>
            <w:r w:rsidRPr="00A7024F">
              <w:rPr>
                <w:bCs/>
                <w:sz w:val="24"/>
                <w:szCs w:val="24"/>
                <w:lang w:val="en-US"/>
              </w:rPr>
              <w:t>Không quy định.</w:t>
            </w:r>
          </w:p>
        </w:tc>
        <w:tc>
          <w:tcPr>
            <w:tcW w:w="965" w:type="dxa"/>
            <w:vAlign w:val="center"/>
          </w:tcPr>
          <w:p w14:paraId="2C7EF05C" w14:textId="6545A06D" w:rsidR="00CE3339" w:rsidRPr="002E32D9" w:rsidRDefault="005E044C"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04822CC3" w14:textId="77777777" w:rsidR="00E75BD8" w:rsidRPr="00E75BD8" w:rsidRDefault="00E75BD8" w:rsidP="00E75BD8">
            <w:pPr>
              <w:tabs>
                <w:tab w:val="left" w:pos="323"/>
              </w:tabs>
              <w:spacing w:before="120" w:after="120" w:line="380" w:lineRule="exact"/>
              <w:ind w:left="57" w:right="57"/>
              <w:jc w:val="both"/>
              <w:rPr>
                <w:sz w:val="24"/>
                <w:szCs w:val="24"/>
              </w:rPr>
            </w:pPr>
            <w:r w:rsidRPr="00E75BD8">
              <w:rPr>
                <w:sz w:val="24"/>
                <w:szCs w:val="24"/>
              </w:rPr>
              <w:t>- Luật Tài nguyên nước năm 2023.</w:t>
            </w:r>
          </w:p>
          <w:p w14:paraId="10FBECAA" w14:textId="77777777" w:rsidR="00E75BD8" w:rsidRPr="00E75BD8" w:rsidRDefault="00E75BD8" w:rsidP="00E75BD8">
            <w:pPr>
              <w:tabs>
                <w:tab w:val="left" w:pos="323"/>
              </w:tabs>
              <w:spacing w:before="120" w:after="120" w:line="380" w:lineRule="exact"/>
              <w:ind w:left="57" w:right="57"/>
              <w:jc w:val="both"/>
              <w:rPr>
                <w:sz w:val="24"/>
                <w:szCs w:val="24"/>
              </w:rPr>
            </w:pPr>
            <w:r w:rsidRPr="00E75BD8">
              <w:rPr>
                <w:sz w:val="24"/>
                <w:szCs w:val="24"/>
              </w:rPr>
              <w:t xml:space="preserve">- Nghị định số 54/2024/NĐ-CP ngày 16 tháng 5 năm 2024 của Chính phủ quy định việc hành nghề khoan nước dưới đất, kê khai, đăng ký, cấp phép, dịch vụ tài nguyên nước và tiền cấp quyền khai thác tài nguyên nước. </w:t>
            </w:r>
          </w:p>
          <w:p w14:paraId="2BB2F599" w14:textId="77777777" w:rsidR="00E75BD8" w:rsidRPr="00E75BD8" w:rsidRDefault="00E75BD8" w:rsidP="00E75BD8">
            <w:pPr>
              <w:tabs>
                <w:tab w:val="left" w:pos="323"/>
              </w:tabs>
              <w:spacing w:before="120" w:after="120" w:line="380" w:lineRule="exact"/>
              <w:ind w:left="57" w:right="57"/>
              <w:jc w:val="both"/>
              <w:rPr>
                <w:sz w:val="24"/>
                <w:szCs w:val="24"/>
              </w:rPr>
            </w:pPr>
            <w:r w:rsidRPr="00E75BD8">
              <w:rPr>
                <w:sz w:val="24"/>
                <w:szCs w:val="24"/>
              </w:rPr>
              <w:t xml:space="preserve">- Nghị định số 136/2025/NĐ-CP ngày 12 tháng 6 năm 2025 của Chính phủ Quy định phân quyền, phân cấp trong lĩnh vực nông nghiệp và môi trường. </w:t>
            </w:r>
          </w:p>
          <w:p w14:paraId="1CD7B1B2" w14:textId="0B84BF22" w:rsidR="00CE3339" w:rsidRPr="002E32D9" w:rsidRDefault="00E75BD8" w:rsidP="00E75BD8">
            <w:pPr>
              <w:tabs>
                <w:tab w:val="left" w:pos="323"/>
              </w:tabs>
              <w:spacing w:before="120" w:after="120" w:line="380" w:lineRule="exact"/>
              <w:ind w:left="57" w:right="57"/>
              <w:jc w:val="both"/>
              <w:rPr>
                <w:sz w:val="24"/>
                <w:szCs w:val="24"/>
              </w:rPr>
            </w:pPr>
            <w:r w:rsidRPr="00E75BD8">
              <w:rPr>
                <w:sz w:val="24"/>
                <w:szCs w:val="24"/>
              </w:rPr>
              <w:lastRenderedPageBreak/>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19C8BCF4" w14:textId="7940362A" w:rsidR="00CE3339" w:rsidRPr="002E32D9" w:rsidRDefault="00C534B6"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45059476" w14:textId="200258A4" w:rsidR="00CE3339" w:rsidRPr="002E32D9" w:rsidRDefault="00CE3339" w:rsidP="00CE3339">
            <w:pPr>
              <w:pStyle w:val="TableParagraph"/>
              <w:spacing w:before="120" w:after="120" w:line="380" w:lineRule="exact"/>
              <w:ind w:left="57" w:right="57"/>
              <w:jc w:val="center"/>
              <w:rPr>
                <w:sz w:val="24"/>
                <w:szCs w:val="24"/>
                <w:lang w:val="en-US"/>
              </w:rPr>
            </w:pPr>
          </w:p>
        </w:tc>
      </w:tr>
      <w:tr w:rsidR="00CE3339" w:rsidRPr="002E32D9" w14:paraId="34DF446F" w14:textId="77777777" w:rsidTr="00630E9E">
        <w:trPr>
          <w:trHeight w:val="559"/>
        </w:trPr>
        <w:tc>
          <w:tcPr>
            <w:tcW w:w="563" w:type="dxa"/>
            <w:vAlign w:val="center"/>
          </w:tcPr>
          <w:p w14:paraId="7737D2AA" w14:textId="58673C12"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lastRenderedPageBreak/>
              <w:t>10</w:t>
            </w:r>
          </w:p>
        </w:tc>
        <w:tc>
          <w:tcPr>
            <w:tcW w:w="2566" w:type="dxa"/>
            <w:vAlign w:val="center"/>
          </w:tcPr>
          <w:p w14:paraId="6F2240C8" w14:textId="77777777" w:rsidR="00CE3339" w:rsidRDefault="00755EC1" w:rsidP="00755EC1">
            <w:pPr>
              <w:spacing w:before="120" w:after="120" w:line="380" w:lineRule="exact"/>
              <w:ind w:left="57" w:right="57"/>
              <w:jc w:val="both"/>
              <w:rPr>
                <w:bCs/>
                <w:sz w:val="24"/>
                <w:szCs w:val="24"/>
                <w:lang w:val="en-US"/>
              </w:rPr>
            </w:pPr>
            <w:r w:rsidRPr="00755EC1">
              <w:rPr>
                <w:bCs/>
                <w:sz w:val="24"/>
                <w:szCs w:val="24"/>
                <w:lang w:val="en-US"/>
              </w:rPr>
              <w:t>Tạm dừng hiệu lực giấy phép thăm dò nước dưới đất, giấy phép khai thác tài nguyên nước</w:t>
            </w:r>
          </w:p>
          <w:p w14:paraId="3399B02E" w14:textId="37E1D5DB" w:rsidR="00755EC1" w:rsidRPr="00E60AD3" w:rsidRDefault="00755EC1" w:rsidP="00441B1E">
            <w:pPr>
              <w:spacing w:before="120" w:after="120" w:line="380" w:lineRule="exact"/>
              <w:ind w:left="57" w:right="57"/>
              <w:jc w:val="center"/>
              <w:rPr>
                <w:bCs/>
                <w:sz w:val="24"/>
                <w:szCs w:val="24"/>
                <w:lang w:val="en-US"/>
              </w:rPr>
            </w:pPr>
            <w:r w:rsidRPr="00755EC1">
              <w:rPr>
                <w:bCs/>
                <w:sz w:val="24"/>
                <w:szCs w:val="24"/>
                <w:lang w:val="en-US"/>
              </w:rPr>
              <w:t>1.012500</w:t>
            </w:r>
            <w:r>
              <w:rPr>
                <w:bCs/>
                <w:sz w:val="24"/>
                <w:szCs w:val="24"/>
                <w:lang w:val="en-US"/>
              </w:rPr>
              <w:t>.H42</w:t>
            </w:r>
          </w:p>
        </w:tc>
        <w:tc>
          <w:tcPr>
            <w:tcW w:w="2977" w:type="dxa"/>
            <w:vAlign w:val="center"/>
          </w:tcPr>
          <w:p w14:paraId="2A08A842" w14:textId="3E6C2A31" w:rsidR="00CE3339" w:rsidRPr="002E32D9" w:rsidRDefault="005525E4" w:rsidP="005525E4">
            <w:pPr>
              <w:spacing w:before="120" w:after="120" w:line="380" w:lineRule="exact"/>
              <w:ind w:left="57" w:right="57"/>
              <w:jc w:val="center"/>
              <w:rPr>
                <w:bCs/>
                <w:sz w:val="24"/>
                <w:szCs w:val="24"/>
                <w:lang w:val="en-US"/>
              </w:rPr>
            </w:pPr>
            <w:r w:rsidRPr="005525E4">
              <w:rPr>
                <w:bCs/>
                <w:sz w:val="24"/>
                <w:szCs w:val="24"/>
                <w:lang w:val="en-US"/>
              </w:rPr>
              <w:t>23 ngày làm việc</w:t>
            </w:r>
          </w:p>
        </w:tc>
        <w:tc>
          <w:tcPr>
            <w:tcW w:w="1275" w:type="dxa"/>
            <w:vAlign w:val="center"/>
          </w:tcPr>
          <w:p w14:paraId="292BB3C2" w14:textId="56001B1D" w:rsidR="00CE3339" w:rsidRPr="00E60AD3" w:rsidRDefault="00CE3339" w:rsidP="00630E9E">
            <w:pPr>
              <w:spacing w:before="120" w:after="120" w:line="380" w:lineRule="exact"/>
              <w:ind w:left="57" w:right="57"/>
              <w:jc w:val="center"/>
              <w:rPr>
                <w:sz w:val="24"/>
                <w:szCs w:val="24"/>
                <w:lang w:val="nl-NL"/>
              </w:rPr>
            </w:pPr>
            <w:r w:rsidRPr="008B6B33">
              <w:t>Trung tâm phục vụ hành chính công tỉnh</w:t>
            </w:r>
          </w:p>
        </w:tc>
        <w:tc>
          <w:tcPr>
            <w:tcW w:w="1270" w:type="dxa"/>
            <w:vAlign w:val="center"/>
          </w:tcPr>
          <w:p w14:paraId="0C9BF3C5" w14:textId="44D07599" w:rsidR="00CE3339" w:rsidRPr="00871B02" w:rsidRDefault="005525E4" w:rsidP="00CE3339">
            <w:pPr>
              <w:spacing w:before="120" w:after="120" w:line="380" w:lineRule="exact"/>
              <w:ind w:left="57" w:right="57"/>
              <w:jc w:val="center"/>
              <w:rPr>
                <w:bCs/>
                <w:sz w:val="24"/>
                <w:szCs w:val="24"/>
                <w:lang w:val="en-US"/>
              </w:rPr>
            </w:pPr>
            <w:r w:rsidRPr="005525E4">
              <w:rPr>
                <w:bCs/>
                <w:sz w:val="24"/>
                <w:szCs w:val="24"/>
                <w:lang w:val="en-US"/>
              </w:rPr>
              <w:t>Không quy định</w:t>
            </w:r>
          </w:p>
        </w:tc>
        <w:tc>
          <w:tcPr>
            <w:tcW w:w="965" w:type="dxa"/>
            <w:vAlign w:val="center"/>
          </w:tcPr>
          <w:p w14:paraId="55E37B52" w14:textId="78F229DF" w:rsidR="00CE3339" w:rsidRPr="002E32D9" w:rsidRDefault="00871B02"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55B98DDE" w14:textId="77777777" w:rsidR="0024077A" w:rsidRPr="0024077A" w:rsidRDefault="0024077A" w:rsidP="0024077A">
            <w:pPr>
              <w:tabs>
                <w:tab w:val="left" w:pos="323"/>
              </w:tabs>
              <w:spacing w:before="120" w:after="120" w:line="380" w:lineRule="exact"/>
              <w:ind w:left="57" w:right="57"/>
              <w:jc w:val="both"/>
              <w:rPr>
                <w:sz w:val="24"/>
                <w:szCs w:val="24"/>
              </w:rPr>
            </w:pPr>
            <w:r w:rsidRPr="0024077A">
              <w:rPr>
                <w:sz w:val="24"/>
                <w:szCs w:val="24"/>
              </w:rPr>
              <w:t>- Luật Tài nguyên nước năm 2023.</w:t>
            </w:r>
          </w:p>
          <w:p w14:paraId="4A8473F6" w14:textId="77777777" w:rsidR="0024077A" w:rsidRPr="0024077A" w:rsidRDefault="0024077A" w:rsidP="0024077A">
            <w:pPr>
              <w:tabs>
                <w:tab w:val="left" w:pos="323"/>
              </w:tabs>
              <w:spacing w:before="120" w:after="120" w:line="380" w:lineRule="exact"/>
              <w:ind w:left="57" w:right="57"/>
              <w:jc w:val="both"/>
              <w:rPr>
                <w:sz w:val="24"/>
                <w:szCs w:val="24"/>
              </w:rPr>
            </w:pPr>
            <w:r w:rsidRPr="0024077A">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566176F0" w14:textId="77777777" w:rsidR="0024077A" w:rsidRPr="0024077A" w:rsidRDefault="0024077A" w:rsidP="0024077A">
            <w:pPr>
              <w:tabs>
                <w:tab w:val="left" w:pos="323"/>
              </w:tabs>
              <w:spacing w:before="120" w:after="120" w:line="380" w:lineRule="exact"/>
              <w:ind w:left="57" w:right="57"/>
              <w:jc w:val="both"/>
              <w:rPr>
                <w:sz w:val="24"/>
                <w:szCs w:val="24"/>
              </w:rPr>
            </w:pPr>
            <w:r w:rsidRPr="0024077A">
              <w:rPr>
                <w:sz w:val="24"/>
                <w:szCs w:val="24"/>
              </w:rPr>
              <w:t>- Nghị định số 136/2025/NĐ-CP ngày 12 tháng 6 năm 2025 của Chính phủ Quy định phân quyền, phân cấp trong lĩnh vực nông nghiệp và môi trường.</w:t>
            </w:r>
          </w:p>
          <w:p w14:paraId="741CB578" w14:textId="77777777" w:rsidR="0024077A" w:rsidRPr="0024077A" w:rsidRDefault="0024077A" w:rsidP="0024077A">
            <w:pPr>
              <w:tabs>
                <w:tab w:val="left" w:pos="323"/>
              </w:tabs>
              <w:spacing w:before="120" w:after="120" w:line="380" w:lineRule="exact"/>
              <w:ind w:left="57" w:right="57"/>
              <w:jc w:val="both"/>
              <w:rPr>
                <w:sz w:val="24"/>
                <w:szCs w:val="24"/>
              </w:rPr>
            </w:pPr>
            <w:r w:rsidRPr="0024077A">
              <w:rPr>
                <w:sz w:val="24"/>
                <w:szCs w:val="24"/>
              </w:rPr>
              <w:t xml:space="preserve">- Thông tư số 14/2025/TT-BNNMT ngày 19 tháng 6 năm 2025 quy định phân </w:t>
            </w:r>
            <w:r w:rsidRPr="0024077A">
              <w:rPr>
                <w:sz w:val="24"/>
                <w:szCs w:val="24"/>
              </w:rPr>
              <w:lastRenderedPageBreak/>
              <w:t>quyền, phân cấp, phân định thẩm quyền và sửa đổi, bổ sung một số điều của các Thông tư trong lĩnh vực tài nguyên nước.</w:t>
            </w:r>
          </w:p>
          <w:p w14:paraId="12FEDFD2" w14:textId="3C77B9A5" w:rsidR="00CE3339" w:rsidRPr="002E32D9" w:rsidRDefault="00CE3339" w:rsidP="007A6DCD">
            <w:pPr>
              <w:tabs>
                <w:tab w:val="left" w:pos="323"/>
              </w:tabs>
              <w:spacing w:before="120" w:after="120" w:line="380" w:lineRule="exact"/>
              <w:ind w:left="57" w:right="57"/>
              <w:jc w:val="both"/>
              <w:rPr>
                <w:sz w:val="24"/>
                <w:szCs w:val="24"/>
              </w:rPr>
            </w:pPr>
          </w:p>
        </w:tc>
        <w:tc>
          <w:tcPr>
            <w:tcW w:w="765" w:type="dxa"/>
            <w:vAlign w:val="center"/>
          </w:tcPr>
          <w:p w14:paraId="56DD2566" w14:textId="36E38F5B" w:rsidR="00CE3339" w:rsidRPr="002E32D9" w:rsidRDefault="009869CE"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7CF0970A" w14:textId="5D1652EA" w:rsidR="00CE3339" w:rsidRPr="002E32D9" w:rsidRDefault="00CE3339" w:rsidP="00CE3339">
            <w:pPr>
              <w:pStyle w:val="TableParagraph"/>
              <w:spacing w:before="120" w:after="120" w:line="380" w:lineRule="exact"/>
              <w:ind w:left="57" w:right="57"/>
              <w:jc w:val="center"/>
              <w:rPr>
                <w:sz w:val="24"/>
                <w:szCs w:val="24"/>
                <w:lang w:val="en-US"/>
              </w:rPr>
            </w:pPr>
          </w:p>
        </w:tc>
      </w:tr>
      <w:tr w:rsidR="00E60AD3" w:rsidRPr="002E32D9" w14:paraId="7F795325" w14:textId="77777777" w:rsidTr="00180493">
        <w:trPr>
          <w:trHeight w:val="559"/>
        </w:trPr>
        <w:tc>
          <w:tcPr>
            <w:tcW w:w="563" w:type="dxa"/>
            <w:vAlign w:val="center"/>
          </w:tcPr>
          <w:p w14:paraId="15733750" w14:textId="5682CDA7" w:rsidR="00E60AD3" w:rsidRDefault="00E60AD3" w:rsidP="002E32D9">
            <w:pPr>
              <w:pStyle w:val="TableParagraph"/>
              <w:spacing w:before="120" w:after="120" w:line="380" w:lineRule="exact"/>
              <w:ind w:left="57" w:right="57"/>
              <w:jc w:val="center"/>
              <w:rPr>
                <w:sz w:val="24"/>
                <w:szCs w:val="24"/>
                <w:lang w:val="en-US"/>
              </w:rPr>
            </w:pPr>
            <w:r>
              <w:rPr>
                <w:sz w:val="24"/>
                <w:szCs w:val="24"/>
                <w:lang w:val="en-US"/>
              </w:rPr>
              <w:lastRenderedPageBreak/>
              <w:t>11</w:t>
            </w:r>
          </w:p>
        </w:tc>
        <w:tc>
          <w:tcPr>
            <w:tcW w:w="2566" w:type="dxa"/>
            <w:vAlign w:val="center"/>
          </w:tcPr>
          <w:p w14:paraId="3CC4880B" w14:textId="77777777" w:rsidR="00344D95" w:rsidRDefault="00441B1E" w:rsidP="00441B1E">
            <w:pPr>
              <w:spacing w:before="120" w:after="120" w:line="380" w:lineRule="exact"/>
              <w:ind w:left="57" w:right="57"/>
              <w:jc w:val="both"/>
              <w:rPr>
                <w:bCs/>
                <w:sz w:val="24"/>
                <w:szCs w:val="24"/>
                <w:lang w:val="en-US"/>
              </w:rPr>
            </w:pPr>
            <w:r w:rsidRPr="00441B1E">
              <w:rPr>
                <w:bCs/>
                <w:sz w:val="24"/>
                <w:szCs w:val="24"/>
                <w:lang w:val="en-US"/>
              </w:rPr>
              <w:t>Cấp giấy phép thăm dò nước dưới đất đối với công trình có quy mô dưới 5.000 m3/ngày đêm</w:t>
            </w:r>
          </w:p>
          <w:p w14:paraId="001DC7CA" w14:textId="41178F5F" w:rsidR="00441B1E" w:rsidRPr="00E60AD3" w:rsidRDefault="00441B1E" w:rsidP="00D16B00">
            <w:pPr>
              <w:spacing w:before="120" w:after="120" w:line="380" w:lineRule="exact"/>
              <w:ind w:left="57" w:right="57"/>
              <w:jc w:val="center"/>
              <w:rPr>
                <w:bCs/>
                <w:sz w:val="24"/>
                <w:szCs w:val="24"/>
                <w:lang w:val="en-US"/>
              </w:rPr>
            </w:pPr>
            <w:r w:rsidRPr="00441B1E">
              <w:rPr>
                <w:bCs/>
                <w:sz w:val="24"/>
                <w:szCs w:val="24"/>
                <w:lang w:val="en-US"/>
              </w:rPr>
              <w:t>1.004232</w:t>
            </w:r>
            <w:r>
              <w:rPr>
                <w:bCs/>
                <w:sz w:val="24"/>
                <w:szCs w:val="24"/>
                <w:lang w:val="en-US"/>
              </w:rPr>
              <w:t>.H42</w:t>
            </w:r>
          </w:p>
        </w:tc>
        <w:tc>
          <w:tcPr>
            <w:tcW w:w="2977" w:type="dxa"/>
            <w:vAlign w:val="center"/>
          </w:tcPr>
          <w:p w14:paraId="11864E0D" w14:textId="00880A7C" w:rsidR="00E60AD3" w:rsidRPr="002E32D9" w:rsidRDefault="0024077A" w:rsidP="0024077A">
            <w:pPr>
              <w:spacing w:before="120" w:after="120" w:line="380" w:lineRule="exact"/>
              <w:ind w:left="57" w:right="57"/>
              <w:jc w:val="center"/>
              <w:rPr>
                <w:bCs/>
                <w:sz w:val="24"/>
                <w:szCs w:val="24"/>
                <w:lang w:val="en-US"/>
              </w:rPr>
            </w:pPr>
            <w:r w:rsidRPr="0024077A">
              <w:rPr>
                <w:bCs/>
                <w:sz w:val="24"/>
                <w:szCs w:val="24"/>
                <w:lang w:val="en-US"/>
              </w:rPr>
              <w:t>45 ngày làm việc</w:t>
            </w:r>
          </w:p>
        </w:tc>
        <w:tc>
          <w:tcPr>
            <w:tcW w:w="1275" w:type="dxa"/>
            <w:vAlign w:val="center"/>
          </w:tcPr>
          <w:p w14:paraId="686D0F01" w14:textId="670F7D93" w:rsidR="00E60AD3" w:rsidRPr="00E60AD3" w:rsidRDefault="00CE3339" w:rsidP="002E32D9">
            <w:pPr>
              <w:spacing w:before="120" w:after="120" w:line="380" w:lineRule="exact"/>
              <w:ind w:left="57" w:right="57"/>
              <w:jc w:val="center"/>
              <w:rPr>
                <w:sz w:val="24"/>
                <w:szCs w:val="24"/>
                <w:lang w:val="nl-NL"/>
              </w:rPr>
            </w:pPr>
            <w:r w:rsidRPr="00CE3339">
              <w:rPr>
                <w:sz w:val="24"/>
                <w:szCs w:val="24"/>
                <w:lang w:val="nl-NL"/>
              </w:rPr>
              <w:t>Trung tâm phục vụ hành chính công tỉnh</w:t>
            </w:r>
          </w:p>
        </w:tc>
        <w:tc>
          <w:tcPr>
            <w:tcW w:w="1270" w:type="dxa"/>
            <w:vAlign w:val="center"/>
          </w:tcPr>
          <w:p w14:paraId="3AE5901B" w14:textId="4052A88C" w:rsidR="00E60AD3" w:rsidRPr="000F4CE2" w:rsidRDefault="000F4CE2" w:rsidP="002E32D9">
            <w:pPr>
              <w:spacing w:before="120" w:after="120" w:line="380" w:lineRule="exact"/>
              <w:ind w:left="57" w:right="57"/>
              <w:jc w:val="center"/>
              <w:rPr>
                <w:bCs/>
                <w:sz w:val="24"/>
                <w:szCs w:val="24"/>
                <w:lang w:val="en-US"/>
              </w:rPr>
            </w:pPr>
            <w:r w:rsidRPr="000F4CE2">
              <w:rPr>
                <w:bCs/>
                <w:sz w:val="24"/>
                <w:szCs w:val="24"/>
                <w:lang w:val="en-US"/>
              </w:rPr>
              <w:t>do Ủy ban nhân dân cấp tỉnh quy định.</w:t>
            </w:r>
          </w:p>
        </w:tc>
        <w:tc>
          <w:tcPr>
            <w:tcW w:w="965" w:type="dxa"/>
            <w:vAlign w:val="center"/>
          </w:tcPr>
          <w:p w14:paraId="13D639B2" w14:textId="28F513D1" w:rsidR="00E60AD3" w:rsidRPr="002E32D9" w:rsidRDefault="008A2085"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1BC01F68" w14:textId="77777777" w:rsidR="008E6B9C" w:rsidRPr="008E6B9C" w:rsidRDefault="008E6B9C" w:rsidP="008E6B9C">
            <w:pPr>
              <w:tabs>
                <w:tab w:val="left" w:pos="323"/>
              </w:tabs>
              <w:spacing w:before="120" w:after="120" w:line="380" w:lineRule="exact"/>
              <w:ind w:left="57" w:right="57"/>
              <w:jc w:val="both"/>
              <w:rPr>
                <w:sz w:val="24"/>
                <w:szCs w:val="24"/>
              </w:rPr>
            </w:pPr>
            <w:r w:rsidRPr="008E6B9C">
              <w:rPr>
                <w:sz w:val="24"/>
                <w:szCs w:val="24"/>
              </w:rPr>
              <w:t>- Luật Tài nguyên nước năm 2023.</w:t>
            </w:r>
          </w:p>
          <w:p w14:paraId="34819EFD" w14:textId="77777777" w:rsidR="008E6B9C" w:rsidRPr="008E6B9C" w:rsidRDefault="008E6B9C" w:rsidP="008E6B9C">
            <w:pPr>
              <w:tabs>
                <w:tab w:val="left" w:pos="323"/>
              </w:tabs>
              <w:spacing w:before="120" w:after="120" w:line="380" w:lineRule="exact"/>
              <w:ind w:left="57" w:right="57"/>
              <w:jc w:val="both"/>
              <w:rPr>
                <w:sz w:val="24"/>
                <w:szCs w:val="24"/>
              </w:rPr>
            </w:pPr>
            <w:r w:rsidRPr="008E6B9C">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6BBD3151" w14:textId="77777777" w:rsidR="008E6B9C" w:rsidRPr="008E6B9C" w:rsidRDefault="008E6B9C" w:rsidP="008E6B9C">
            <w:pPr>
              <w:tabs>
                <w:tab w:val="left" w:pos="323"/>
              </w:tabs>
              <w:spacing w:before="120" w:after="120" w:line="380" w:lineRule="exact"/>
              <w:ind w:left="57" w:right="57"/>
              <w:jc w:val="both"/>
              <w:rPr>
                <w:sz w:val="24"/>
                <w:szCs w:val="24"/>
              </w:rPr>
            </w:pPr>
            <w:r w:rsidRPr="008E6B9C">
              <w:rPr>
                <w:sz w:val="24"/>
                <w:szCs w:val="24"/>
              </w:rPr>
              <w:t>- Nghị định số 136/2025/NĐ-CP ngày 12 tháng 6 năm 2025 của Chính phủ Quy định phân quyền, phân cấp trong lĩnh vực nông nghiệp và môi trường.</w:t>
            </w:r>
          </w:p>
          <w:p w14:paraId="1C702BFF" w14:textId="7BB8637F" w:rsidR="00E60AD3" w:rsidRPr="002E32D9" w:rsidRDefault="008E6B9C" w:rsidP="00D64BBA">
            <w:pPr>
              <w:tabs>
                <w:tab w:val="left" w:pos="323"/>
              </w:tabs>
              <w:spacing w:before="120" w:after="120" w:line="380" w:lineRule="exact"/>
              <w:ind w:left="57" w:right="57"/>
              <w:jc w:val="both"/>
              <w:rPr>
                <w:sz w:val="24"/>
                <w:szCs w:val="24"/>
              </w:rPr>
            </w:pPr>
            <w:r w:rsidRPr="008E6B9C">
              <w:rPr>
                <w:sz w:val="24"/>
                <w:szCs w:val="24"/>
              </w:rPr>
              <w:t xml:space="preserve">- Thông tư số 14/2025/TT-BNNMT ngày 19 tháng 6 năm 2025 quy định phân quyền, phân cấp, phân định thẩm quyền </w:t>
            </w:r>
            <w:r w:rsidRPr="008E6B9C">
              <w:rPr>
                <w:sz w:val="24"/>
                <w:szCs w:val="24"/>
              </w:rPr>
              <w:lastRenderedPageBreak/>
              <w:t xml:space="preserve">và sửa đổi, bổ sung một số điều của các Thông tư </w:t>
            </w:r>
            <w:r>
              <w:rPr>
                <w:sz w:val="24"/>
                <w:szCs w:val="24"/>
              </w:rPr>
              <w:t>trong lĩnh vực tài nguyên nước.</w:t>
            </w:r>
          </w:p>
        </w:tc>
        <w:tc>
          <w:tcPr>
            <w:tcW w:w="765" w:type="dxa"/>
            <w:vAlign w:val="center"/>
          </w:tcPr>
          <w:p w14:paraId="1654904F" w14:textId="77777777" w:rsidR="00E60AD3" w:rsidRPr="002E32D9" w:rsidRDefault="00E60AD3" w:rsidP="002E32D9">
            <w:pPr>
              <w:pStyle w:val="TableParagraph"/>
              <w:spacing w:before="120" w:after="120" w:line="380" w:lineRule="exact"/>
              <w:ind w:left="57" w:right="57"/>
              <w:jc w:val="center"/>
              <w:rPr>
                <w:sz w:val="24"/>
                <w:szCs w:val="24"/>
                <w:lang w:val="en-US"/>
              </w:rPr>
            </w:pPr>
          </w:p>
        </w:tc>
        <w:tc>
          <w:tcPr>
            <w:tcW w:w="794" w:type="dxa"/>
            <w:vAlign w:val="center"/>
          </w:tcPr>
          <w:p w14:paraId="4530E2CB" w14:textId="13D1DBE4" w:rsidR="00E60AD3" w:rsidRPr="002E32D9" w:rsidRDefault="0024077A" w:rsidP="002E32D9">
            <w:pPr>
              <w:pStyle w:val="TableParagraph"/>
              <w:spacing w:before="120" w:after="120" w:line="380" w:lineRule="exact"/>
              <w:ind w:left="57" w:right="57"/>
              <w:jc w:val="center"/>
              <w:rPr>
                <w:sz w:val="24"/>
                <w:szCs w:val="24"/>
                <w:lang w:val="en-US"/>
              </w:rPr>
            </w:pPr>
            <w:r>
              <w:rPr>
                <w:sz w:val="24"/>
                <w:szCs w:val="24"/>
                <w:lang w:val="en-US"/>
              </w:rPr>
              <w:t>X</w:t>
            </w:r>
          </w:p>
        </w:tc>
      </w:tr>
      <w:tr w:rsidR="00E60AD3" w:rsidRPr="002E32D9" w14:paraId="31C950F9" w14:textId="77777777" w:rsidTr="00180493">
        <w:trPr>
          <w:trHeight w:val="559"/>
        </w:trPr>
        <w:tc>
          <w:tcPr>
            <w:tcW w:w="563" w:type="dxa"/>
            <w:vAlign w:val="center"/>
          </w:tcPr>
          <w:p w14:paraId="54D6AF5F" w14:textId="2EDD7DBA" w:rsidR="00E60AD3" w:rsidRDefault="00E60AD3" w:rsidP="002E32D9">
            <w:pPr>
              <w:pStyle w:val="TableParagraph"/>
              <w:spacing w:before="120" w:after="120" w:line="380" w:lineRule="exact"/>
              <w:ind w:left="57" w:right="57"/>
              <w:jc w:val="center"/>
              <w:rPr>
                <w:sz w:val="24"/>
                <w:szCs w:val="24"/>
                <w:lang w:val="en-US"/>
              </w:rPr>
            </w:pPr>
            <w:r>
              <w:rPr>
                <w:sz w:val="24"/>
                <w:szCs w:val="24"/>
                <w:lang w:val="en-US"/>
              </w:rPr>
              <w:lastRenderedPageBreak/>
              <w:t>12</w:t>
            </w:r>
          </w:p>
        </w:tc>
        <w:tc>
          <w:tcPr>
            <w:tcW w:w="2566" w:type="dxa"/>
            <w:vAlign w:val="center"/>
          </w:tcPr>
          <w:p w14:paraId="14A97049" w14:textId="77777777" w:rsidR="00375750" w:rsidRDefault="00D16B00" w:rsidP="00D16B00">
            <w:pPr>
              <w:spacing w:before="120" w:after="120" w:line="380" w:lineRule="exact"/>
              <w:ind w:left="57" w:right="57"/>
              <w:jc w:val="both"/>
              <w:rPr>
                <w:bCs/>
                <w:sz w:val="24"/>
                <w:szCs w:val="24"/>
                <w:lang w:val="en-US"/>
              </w:rPr>
            </w:pPr>
            <w:r w:rsidRPr="00D16B00">
              <w:rPr>
                <w:bCs/>
                <w:sz w:val="24"/>
                <w:szCs w:val="24"/>
                <w:lang w:val="en-US"/>
              </w:rPr>
              <w:t>Gia hạn, điều chỉnh giấy phép thăm dò nước dưới đất đối với công trình có quy mô dưới 5.000 m3/ngày đêm</w:t>
            </w:r>
          </w:p>
          <w:p w14:paraId="4B12BB7C" w14:textId="411909E6" w:rsidR="00D16B00" w:rsidRPr="00E60AD3" w:rsidRDefault="00D16B00" w:rsidP="00D16B00">
            <w:pPr>
              <w:spacing w:before="120" w:after="120" w:line="380" w:lineRule="exact"/>
              <w:ind w:left="57" w:right="57"/>
              <w:jc w:val="center"/>
              <w:rPr>
                <w:bCs/>
                <w:sz w:val="24"/>
                <w:szCs w:val="24"/>
                <w:lang w:val="en-US"/>
              </w:rPr>
            </w:pPr>
            <w:r w:rsidRPr="00D16B00">
              <w:rPr>
                <w:bCs/>
                <w:sz w:val="24"/>
                <w:szCs w:val="24"/>
                <w:lang w:val="en-US"/>
              </w:rPr>
              <w:t>1.004228</w:t>
            </w:r>
            <w:r>
              <w:rPr>
                <w:bCs/>
                <w:sz w:val="24"/>
                <w:szCs w:val="24"/>
                <w:lang w:val="en-US"/>
              </w:rPr>
              <w:t>.H42</w:t>
            </w:r>
          </w:p>
        </w:tc>
        <w:tc>
          <w:tcPr>
            <w:tcW w:w="2977" w:type="dxa"/>
            <w:vAlign w:val="center"/>
          </w:tcPr>
          <w:p w14:paraId="28AF5412" w14:textId="545C8A1D" w:rsidR="00E60AD3" w:rsidRPr="002E32D9" w:rsidRDefault="008E6B9C" w:rsidP="008E6B9C">
            <w:pPr>
              <w:spacing w:before="120" w:after="120" w:line="380" w:lineRule="exact"/>
              <w:ind w:left="57" w:right="57"/>
              <w:jc w:val="center"/>
              <w:rPr>
                <w:bCs/>
                <w:sz w:val="24"/>
                <w:szCs w:val="24"/>
                <w:lang w:val="en-US"/>
              </w:rPr>
            </w:pPr>
            <w:r w:rsidRPr="008E6B9C">
              <w:rPr>
                <w:bCs/>
                <w:sz w:val="24"/>
                <w:szCs w:val="24"/>
                <w:lang w:val="en-US"/>
              </w:rPr>
              <w:t>38 ngày làm việc</w:t>
            </w:r>
          </w:p>
        </w:tc>
        <w:tc>
          <w:tcPr>
            <w:tcW w:w="1275" w:type="dxa"/>
            <w:vAlign w:val="center"/>
          </w:tcPr>
          <w:p w14:paraId="69391014" w14:textId="2C330C56" w:rsidR="00E60AD3" w:rsidRPr="00E60AD3" w:rsidRDefault="00CE3339" w:rsidP="002E32D9">
            <w:pPr>
              <w:spacing w:before="120" w:after="120" w:line="380" w:lineRule="exact"/>
              <w:ind w:left="57" w:right="57"/>
              <w:jc w:val="center"/>
              <w:rPr>
                <w:sz w:val="24"/>
                <w:szCs w:val="24"/>
                <w:lang w:val="nl-NL"/>
              </w:rPr>
            </w:pPr>
            <w:r w:rsidRPr="00CE3339">
              <w:rPr>
                <w:sz w:val="24"/>
                <w:szCs w:val="24"/>
                <w:lang w:val="nl-NL"/>
              </w:rPr>
              <w:t>Trung tâm phục vụ hành chính công tỉnh</w:t>
            </w:r>
          </w:p>
        </w:tc>
        <w:tc>
          <w:tcPr>
            <w:tcW w:w="1270" w:type="dxa"/>
            <w:vAlign w:val="center"/>
          </w:tcPr>
          <w:p w14:paraId="4D2AAB6D" w14:textId="3EBEEF1B" w:rsidR="00E60AD3" w:rsidRPr="008E58FB" w:rsidRDefault="008E6B9C" w:rsidP="002E32D9">
            <w:pPr>
              <w:spacing w:before="120" w:after="120" w:line="380" w:lineRule="exact"/>
              <w:ind w:left="57" w:right="57"/>
              <w:jc w:val="center"/>
              <w:rPr>
                <w:bCs/>
                <w:sz w:val="24"/>
                <w:szCs w:val="24"/>
                <w:lang w:val="en-US"/>
              </w:rPr>
            </w:pPr>
            <w:r w:rsidRPr="008E6B9C">
              <w:rPr>
                <w:bCs/>
                <w:sz w:val="24"/>
                <w:szCs w:val="24"/>
                <w:lang w:val="en-US"/>
              </w:rPr>
              <w:t>do Ủy ban nhân dân cấp tỉnh quy định.</w:t>
            </w:r>
          </w:p>
        </w:tc>
        <w:tc>
          <w:tcPr>
            <w:tcW w:w="965" w:type="dxa"/>
            <w:vAlign w:val="center"/>
          </w:tcPr>
          <w:p w14:paraId="78FF5E78" w14:textId="37F4226F" w:rsidR="00E60AD3" w:rsidRPr="002E32D9" w:rsidRDefault="008E58FB" w:rsidP="002E32D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4E8BDBE3" w14:textId="77777777" w:rsidR="00A03E8F" w:rsidRPr="00A03E8F" w:rsidRDefault="00A03E8F" w:rsidP="00A03E8F">
            <w:pPr>
              <w:tabs>
                <w:tab w:val="left" w:pos="323"/>
              </w:tabs>
              <w:spacing w:before="120" w:after="120" w:line="380" w:lineRule="exact"/>
              <w:ind w:left="57" w:right="57"/>
              <w:jc w:val="both"/>
              <w:rPr>
                <w:sz w:val="24"/>
                <w:szCs w:val="24"/>
              </w:rPr>
            </w:pPr>
            <w:r w:rsidRPr="00A03E8F">
              <w:rPr>
                <w:sz w:val="24"/>
                <w:szCs w:val="24"/>
              </w:rPr>
              <w:t>- Luật Tài nguyên nước năm 2023.</w:t>
            </w:r>
          </w:p>
          <w:p w14:paraId="667F5FAA" w14:textId="77777777" w:rsidR="00A03E8F" w:rsidRPr="00A03E8F" w:rsidRDefault="00A03E8F" w:rsidP="00A03E8F">
            <w:pPr>
              <w:tabs>
                <w:tab w:val="left" w:pos="323"/>
              </w:tabs>
              <w:spacing w:before="120" w:after="120" w:line="380" w:lineRule="exact"/>
              <w:ind w:left="57" w:right="57"/>
              <w:jc w:val="both"/>
              <w:rPr>
                <w:sz w:val="24"/>
                <w:szCs w:val="24"/>
              </w:rPr>
            </w:pPr>
            <w:r w:rsidRPr="00A03E8F">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3F85F28C" w14:textId="77777777" w:rsidR="00A03E8F" w:rsidRPr="00A03E8F" w:rsidRDefault="00A03E8F" w:rsidP="00A03E8F">
            <w:pPr>
              <w:tabs>
                <w:tab w:val="left" w:pos="323"/>
              </w:tabs>
              <w:spacing w:before="120" w:after="120" w:line="380" w:lineRule="exact"/>
              <w:ind w:left="57" w:right="57"/>
              <w:jc w:val="both"/>
              <w:rPr>
                <w:sz w:val="24"/>
                <w:szCs w:val="24"/>
              </w:rPr>
            </w:pPr>
            <w:r w:rsidRPr="00A03E8F">
              <w:rPr>
                <w:sz w:val="24"/>
                <w:szCs w:val="24"/>
              </w:rPr>
              <w:t>- Nghị định số 136/2025/NĐ-CP ngày 12 tháng 6 năm 2025 của Chính phủ Quy định phân quyền, phân cấp trong lĩnh vực nông nghiệp và môi trường.</w:t>
            </w:r>
          </w:p>
          <w:p w14:paraId="77D814AE" w14:textId="10B6AD05" w:rsidR="00E60AD3" w:rsidRPr="002E32D9" w:rsidRDefault="00A03E8F" w:rsidP="00A03E8F">
            <w:pPr>
              <w:tabs>
                <w:tab w:val="left" w:pos="323"/>
              </w:tabs>
              <w:spacing w:before="120" w:after="120" w:line="380" w:lineRule="exact"/>
              <w:ind w:left="57" w:right="57"/>
              <w:jc w:val="both"/>
              <w:rPr>
                <w:sz w:val="24"/>
                <w:szCs w:val="24"/>
              </w:rPr>
            </w:pPr>
            <w:r w:rsidRPr="00A03E8F">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379E576A" w14:textId="77777777" w:rsidR="00E60AD3" w:rsidRPr="002E32D9" w:rsidRDefault="00E60AD3" w:rsidP="002E32D9">
            <w:pPr>
              <w:pStyle w:val="TableParagraph"/>
              <w:spacing w:before="120" w:after="120" w:line="380" w:lineRule="exact"/>
              <w:ind w:left="57" w:right="57"/>
              <w:jc w:val="center"/>
              <w:rPr>
                <w:sz w:val="24"/>
                <w:szCs w:val="24"/>
                <w:lang w:val="en-US"/>
              </w:rPr>
            </w:pPr>
          </w:p>
        </w:tc>
        <w:tc>
          <w:tcPr>
            <w:tcW w:w="794" w:type="dxa"/>
            <w:vAlign w:val="center"/>
          </w:tcPr>
          <w:p w14:paraId="508C4F41" w14:textId="2FA366CB" w:rsidR="00E60AD3" w:rsidRPr="002E32D9" w:rsidRDefault="00A03E8F" w:rsidP="002E32D9">
            <w:pPr>
              <w:pStyle w:val="TableParagraph"/>
              <w:spacing w:before="120" w:after="120" w:line="380" w:lineRule="exact"/>
              <w:ind w:left="57" w:right="57"/>
              <w:jc w:val="center"/>
              <w:rPr>
                <w:sz w:val="24"/>
                <w:szCs w:val="24"/>
                <w:lang w:val="en-US"/>
              </w:rPr>
            </w:pPr>
            <w:r>
              <w:rPr>
                <w:sz w:val="24"/>
                <w:szCs w:val="24"/>
                <w:lang w:val="en-US"/>
              </w:rPr>
              <w:t>X</w:t>
            </w:r>
          </w:p>
        </w:tc>
      </w:tr>
      <w:tr w:rsidR="00CE3339" w:rsidRPr="002E32D9" w14:paraId="60EFB590" w14:textId="77777777" w:rsidTr="00630E9E">
        <w:trPr>
          <w:trHeight w:val="559"/>
        </w:trPr>
        <w:tc>
          <w:tcPr>
            <w:tcW w:w="563" w:type="dxa"/>
            <w:vAlign w:val="center"/>
          </w:tcPr>
          <w:p w14:paraId="3415FFB5" w14:textId="7DB6FC56"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lastRenderedPageBreak/>
              <w:t>13</w:t>
            </w:r>
          </w:p>
        </w:tc>
        <w:tc>
          <w:tcPr>
            <w:tcW w:w="2566" w:type="dxa"/>
            <w:vAlign w:val="center"/>
          </w:tcPr>
          <w:p w14:paraId="1A8CF6E6" w14:textId="77777777" w:rsidR="00CE3339" w:rsidRDefault="002B0AAF" w:rsidP="002B0AAF">
            <w:pPr>
              <w:spacing w:before="120" w:after="120" w:line="380" w:lineRule="exact"/>
              <w:ind w:left="57" w:right="57"/>
              <w:jc w:val="both"/>
              <w:rPr>
                <w:bCs/>
                <w:sz w:val="24"/>
                <w:szCs w:val="24"/>
                <w:lang w:val="en-US"/>
              </w:rPr>
            </w:pPr>
            <w:r w:rsidRPr="002B0AAF">
              <w:rPr>
                <w:bCs/>
                <w:sz w:val="24"/>
                <w:szCs w:val="24"/>
                <w:lang w:val="en-US"/>
              </w:rPr>
              <w:t>Cấp giấy phép khai thác nước dưới đất đối với công trình có quy mô dưới 5.000 m3/ngày đêm</w:t>
            </w:r>
          </w:p>
          <w:p w14:paraId="4AFF82D1" w14:textId="7D189BEE" w:rsidR="002B0AAF" w:rsidRPr="00E60AD3" w:rsidRDefault="002B0AAF" w:rsidP="002B0AAF">
            <w:pPr>
              <w:spacing w:before="120" w:after="120" w:line="380" w:lineRule="exact"/>
              <w:ind w:left="57" w:right="57"/>
              <w:jc w:val="center"/>
              <w:rPr>
                <w:bCs/>
                <w:sz w:val="24"/>
                <w:szCs w:val="24"/>
                <w:lang w:val="en-US"/>
              </w:rPr>
            </w:pPr>
            <w:r w:rsidRPr="002B0AAF">
              <w:rPr>
                <w:bCs/>
                <w:sz w:val="24"/>
                <w:szCs w:val="24"/>
                <w:lang w:val="en-US"/>
              </w:rPr>
              <w:t>1.004223</w:t>
            </w:r>
            <w:r>
              <w:rPr>
                <w:bCs/>
                <w:sz w:val="24"/>
                <w:szCs w:val="24"/>
                <w:lang w:val="en-US"/>
              </w:rPr>
              <w:t>.H42</w:t>
            </w:r>
          </w:p>
        </w:tc>
        <w:tc>
          <w:tcPr>
            <w:tcW w:w="2977" w:type="dxa"/>
            <w:vAlign w:val="center"/>
          </w:tcPr>
          <w:p w14:paraId="37151A7E" w14:textId="6E79CB8B" w:rsidR="00FB62E2" w:rsidRPr="00A24762" w:rsidRDefault="00880789" w:rsidP="00880789">
            <w:pPr>
              <w:spacing w:before="120" w:after="120" w:line="380" w:lineRule="exact"/>
              <w:ind w:left="57" w:right="57"/>
              <w:jc w:val="center"/>
              <w:rPr>
                <w:bCs/>
                <w:sz w:val="24"/>
                <w:szCs w:val="24"/>
                <w:lang w:val="en-US"/>
              </w:rPr>
            </w:pPr>
            <w:r w:rsidRPr="00880789">
              <w:rPr>
                <w:bCs/>
                <w:sz w:val="24"/>
                <w:szCs w:val="24"/>
                <w:lang w:val="en-US"/>
              </w:rPr>
              <w:t>45 ngày làm việc</w:t>
            </w:r>
          </w:p>
          <w:p w14:paraId="474A7161" w14:textId="366D0DAC" w:rsidR="00CE3339" w:rsidRPr="002E32D9" w:rsidRDefault="00CE3339" w:rsidP="00A24762">
            <w:pPr>
              <w:spacing w:before="120" w:after="120" w:line="380" w:lineRule="exact"/>
              <w:ind w:left="57" w:right="57"/>
              <w:jc w:val="both"/>
              <w:rPr>
                <w:bCs/>
                <w:sz w:val="24"/>
                <w:szCs w:val="24"/>
                <w:lang w:val="en-US"/>
              </w:rPr>
            </w:pPr>
          </w:p>
        </w:tc>
        <w:tc>
          <w:tcPr>
            <w:tcW w:w="1275" w:type="dxa"/>
            <w:vAlign w:val="center"/>
          </w:tcPr>
          <w:p w14:paraId="0DEC6DD5" w14:textId="7D81B78A" w:rsidR="00CE3339" w:rsidRPr="00E60AD3" w:rsidRDefault="00CE3339" w:rsidP="00630E9E">
            <w:pPr>
              <w:spacing w:before="120" w:after="120" w:line="380" w:lineRule="exact"/>
              <w:ind w:left="57" w:right="57"/>
              <w:jc w:val="center"/>
              <w:rPr>
                <w:sz w:val="24"/>
                <w:szCs w:val="24"/>
                <w:lang w:val="nl-NL"/>
              </w:rPr>
            </w:pPr>
            <w:r w:rsidRPr="00C842AF">
              <w:t>Trung tâm phục vụ hành chính công tỉnh</w:t>
            </w:r>
          </w:p>
        </w:tc>
        <w:tc>
          <w:tcPr>
            <w:tcW w:w="1270" w:type="dxa"/>
            <w:vAlign w:val="center"/>
          </w:tcPr>
          <w:p w14:paraId="423E44D1" w14:textId="3ECD78D2" w:rsidR="00CE3339" w:rsidRPr="005A3FA6" w:rsidRDefault="0038280C" w:rsidP="005A3FA6">
            <w:pPr>
              <w:spacing w:before="120" w:after="120" w:line="380" w:lineRule="exact"/>
              <w:ind w:left="57" w:right="57"/>
              <w:jc w:val="both"/>
              <w:rPr>
                <w:bCs/>
                <w:sz w:val="24"/>
                <w:szCs w:val="24"/>
                <w:lang w:val="en-US"/>
              </w:rPr>
            </w:pPr>
            <w:r w:rsidRPr="0038280C">
              <w:rPr>
                <w:bCs/>
                <w:sz w:val="24"/>
                <w:szCs w:val="24"/>
                <w:lang w:val="en-US"/>
              </w:rPr>
              <w:t>do Ủy ban nhân dân cấp tỉnh quy định</w:t>
            </w:r>
          </w:p>
        </w:tc>
        <w:tc>
          <w:tcPr>
            <w:tcW w:w="965" w:type="dxa"/>
            <w:vAlign w:val="center"/>
          </w:tcPr>
          <w:p w14:paraId="69E2E7DB" w14:textId="03A41747" w:rsidR="00CE3339" w:rsidRPr="002E32D9" w:rsidRDefault="005E1739"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0227F55C" w14:textId="77777777" w:rsidR="0038280C" w:rsidRPr="0038280C" w:rsidRDefault="0038280C" w:rsidP="0038280C">
            <w:pPr>
              <w:tabs>
                <w:tab w:val="left" w:pos="323"/>
              </w:tabs>
              <w:spacing w:before="120" w:after="120" w:line="380" w:lineRule="exact"/>
              <w:ind w:left="57" w:right="57"/>
              <w:jc w:val="both"/>
              <w:rPr>
                <w:sz w:val="24"/>
                <w:szCs w:val="24"/>
              </w:rPr>
            </w:pPr>
            <w:r w:rsidRPr="0038280C">
              <w:rPr>
                <w:sz w:val="24"/>
                <w:szCs w:val="24"/>
              </w:rPr>
              <w:t>- Luật Tài nguyên nước năm 2023.</w:t>
            </w:r>
          </w:p>
          <w:p w14:paraId="51FC6E63" w14:textId="77777777" w:rsidR="0038280C" w:rsidRPr="0038280C" w:rsidRDefault="0038280C" w:rsidP="0038280C">
            <w:pPr>
              <w:tabs>
                <w:tab w:val="left" w:pos="323"/>
              </w:tabs>
              <w:spacing w:before="120" w:after="120" w:line="380" w:lineRule="exact"/>
              <w:ind w:left="57" w:right="57"/>
              <w:jc w:val="both"/>
              <w:rPr>
                <w:sz w:val="24"/>
                <w:szCs w:val="24"/>
              </w:rPr>
            </w:pPr>
            <w:r w:rsidRPr="0038280C">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5C23ACFF" w14:textId="77777777" w:rsidR="0038280C" w:rsidRPr="0038280C" w:rsidRDefault="0038280C" w:rsidP="0038280C">
            <w:pPr>
              <w:tabs>
                <w:tab w:val="left" w:pos="323"/>
              </w:tabs>
              <w:spacing w:before="120" w:after="120" w:line="380" w:lineRule="exact"/>
              <w:ind w:left="57" w:right="57"/>
              <w:jc w:val="both"/>
              <w:rPr>
                <w:sz w:val="24"/>
                <w:szCs w:val="24"/>
              </w:rPr>
            </w:pPr>
            <w:r w:rsidRPr="0038280C">
              <w:rPr>
                <w:sz w:val="24"/>
                <w:szCs w:val="24"/>
              </w:rPr>
              <w:t>- Nghị định số 136/2025/NĐ-CP ngày 12 tháng 6 năm 2025 của Chính phủ Quy định phân quyền, phân cấp trong lĩnh vực nông nghiệp và môi trường.</w:t>
            </w:r>
          </w:p>
          <w:p w14:paraId="40E5A5E8" w14:textId="5FB0AC18" w:rsidR="00CE3339" w:rsidRPr="002E32D9" w:rsidRDefault="0038280C" w:rsidP="0038280C">
            <w:pPr>
              <w:tabs>
                <w:tab w:val="left" w:pos="323"/>
              </w:tabs>
              <w:spacing w:before="120" w:after="120" w:line="380" w:lineRule="exact"/>
              <w:ind w:left="57" w:right="57"/>
              <w:jc w:val="both"/>
              <w:rPr>
                <w:sz w:val="24"/>
                <w:szCs w:val="24"/>
              </w:rPr>
            </w:pPr>
            <w:r w:rsidRPr="0038280C">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451A9DF5" w14:textId="77777777" w:rsidR="00CE3339" w:rsidRPr="002E32D9" w:rsidRDefault="00CE3339" w:rsidP="00CE3339">
            <w:pPr>
              <w:pStyle w:val="TableParagraph"/>
              <w:spacing w:before="120" w:after="120" w:line="380" w:lineRule="exact"/>
              <w:ind w:left="57" w:right="57"/>
              <w:jc w:val="center"/>
              <w:rPr>
                <w:sz w:val="24"/>
                <w:szCs w:val="24"/>
                <w:lang w:val="en-US"/>
              </w:rPr>
            </w:pPr>
          </w:p>
        </w:tc>
        <w:tc>
          <w:tcPr>
            <w:tcW w:w="794" w:type="dxa"/>
            <w:vAlign w:val="center"/>
          </w:tcPr>
          <w:p w14:paraId="292A9054" w14:textId="4D47DAA2" w:rsidR="00CE3339" w:rsidRPr="002E32D9" w:rsidRDefault="00880789" w:rsidP="00CE3339">
            <w:pPr>
              <w:pStyle w:val="TableParagraph"/>
              <w:spacing w:before="120" w:after="120" w:line="380" w:lineRule="exact"/>
              <w:ind w:left="57" w:right="57"/>
              <w:jc w:val="center"/>
              <w:rPr>
                <w:sz w:val="24"/>
                <w:szCs w:val="24"/>
                <w:lang w:val="en-US"/>
              </w:rPr>
            </w:pPr>
            <w:r>
              <w:rPr>
                <w:sz w:val="24"/>
                <w:szCs w:val="24"/>
                <w:lang w:val="en-US"/>
              </w:rPr>
              <w:t>X</w:t>
            </w:r>
          </w:p>
        </w:tc>
      </w:tr>
      <w:tr w:rsidR="00CE3339" w:rsidRPr="002E32D9" w14:paraId="0659823C" w14:textId="77777777" w:rsidTr="00630E9E">
        <w:trPr>
          <w:trHeight w:val="559"/>
        </w:trPr>
        <w:tc>
          <w:tcPr>
            <w:tcW w:w="563" w:type="dxa"/>
            <w:vAlign w:val="center"/>
          </w:tcPr>
          <w:p w14:paraId="30E052D3" w14:textId="1D3207AF"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t>14</w:t>
            </w:r>
          </w:p>
        </w:tc>
        <w:tc>
          <w:tcPr>
            <w:tcW w:w="2566" w:type="dxa"/>
            <w:vAlign w:val="center"/>
          </w:tcPr>
          <w:p w14:paraId="05448CC1" w14:textId="77777777" w:rsidR="00CE3339" w:rsidRDefault="002B0AAF" w:rsidP="002B0AAF">
            <w:pPr>
              <w:spacing w:before="120" w:after="120" w:line="380" w:lineRule="exact"/>
              <w:ind w:left="57" w:right="57"/>
              <w:jc w:val="both"/>
              <w:rPr>
                <w:bCs/>
                <w:sz w:val="24"/>
                <w:szCs w:val="24"/>
                <w:lang w:val="en-US"/>
              </w:rPr>
            </w:pPr>
            <w:r w:rsidRPr="002B0AAF">
              <w:rPr>
                <w:bCs/>
                <w:sz w:val="24"/>
                <w:szCs w:val="24"/>
                <w:lang w:val="en-US"/>
              </w:rPr>
              <w:t xml:space="preserve">Gia hạn, điều chỉnh giấy phép khai thác nước </w:t>
            </w:r>
            <w:r w:rsidRPr="002B0AAF">
              <w:rPr>
                <w:bCs/>
                <w:sz w:val="24"/>
                <w:szCs w:val="24"/>
                <w:lang w:val="en-US"/>
              </w:rPr>
              <w:lastRenderedPageBreak/>
              <w:t>dưới đất đối với công trình có quy mô dưới 5.000 m3/ngày đêm</w:t>
            </w:r>
          </w:p>
          <w:p w14:paraId="28D62F03" w14:textId="6058D422" w:rsidR="002B0AAF" w:rsidRPr="00E60AD3" w:rsidRDefault="002B0AAF" w:rsidP="002B0AAF">
            <w:pPr>
              <w:spacing w:before="120" w:after="120" w:line="380" w:lineRule="exact"/>
              <w:ind w:left="57" w:right="57"/>
              <w:jc w:val="center"/>
              <w:rPr>
                <w:bCs/>
                <w:sz w:val="24"/>
                <w:szCs w:val="24"/>
                <w:lang w:val="en-US"/>
              </w:rPr>
            </w:pPr>
            <w:r w:rsidRPr="002B0AAF">
              <w:rPr>
                <w:bCs/>
                <w:sz w:val="24"/>
                <w:szCs w:val="24"/>
                <w:lang w:val="en-US"/>
              </w:rPr>
              <w:t>1.004211</w:t>
            </w:r>
            <w:r>
              <w:rPr>
                <w:bCs/>
                <w:sz w:val="24"/>
                <w:szCs w:val="24"/>
                <w:lang w:val="en-US"/>
              </w:rPr>
              <w:t>.H42</w:t>
            </w:r>
          </w:p>
        </w:tc>
        <w:tc>
          <w:tcPr>
            <w:tcW w:w="2977" w:type="dxa"/>
            <w:vAlign w:val="center"/>
          </w:tcPr>
          <w:p w14:paraId="3BD64F12" w14:textId="6AA19BF1" w:rsidR="00CE3339" w:rsidRPr="002E32D9" w:rsidRDefault="00CD1D5E" w:rsidP="00CD1D5E">
            <w:pPr>
              <w:spacing w:before="120" w:after="120" w:line="380" w:lineRule="exact"/>
              <w:ind w:left="57" w:right="57"/>
              <w:jc w:val="center"/>
              <w:rPr>
                <w:bCs/>
                <w:sz w:val="24"/>
                <w:szCs w:val="24"/>
                <w:lang w:val="en-US"/>
              </w:rPr>
            </w:pPr>
            <w:r w:rsidRPr="00CD1D5E">
              <w:rPr>
                <w:bCs/>
                <w:sz w:val="24"/>
                <w:szCs w:val="24"/>
                <w:lang w:val="en-US"/>
              </w:rPr>
              <w:lastRenderedPageBreak/>
              <w:t>38 ngày làm việc</w:t>
            </w:r>
          </w:p>
        </w:tc>
        <w:tc>
          <w:tcPr>
            <w:tcW w:w="1275" w:type="dxa"/>
            <w:vAlign w:val="center"/>
          </w:tcPr>
          <w:p w14:paraId="27A43C3C" w14:textId="746B2A3B" w:rsidR="00CE3339" w:rsidRPr="00E60AD3" w:rsidRDefault="00CE3339" w:rsidP="00630E9E">
            <w:pPr>
              <w:spacing w:before="120" w:after="120" w:line="380" w:lineRule="exact"/>
              <w:ind w:left="57" w:right="57"/>
              <w:jc w:val="center"/>
              <w:rPr>
                <w:sz w:val="24"/>
                <w:szCs w:val="24"/>
                <w:lang w:val="nl-NL"/>
              </w:rPr>
            </w:pPr>
            <w:r w:rsidRPr="00C842AF">
              <w:t xml:space="preserve">Trung tâm phục vụ </w:t>
            </w:r>
            <w:r w:rsidRPr="00C842AF">
              <w:lastRenderedPageBreak/>
              <w:t>hành chính công tỉnh</w:t>
            </w:r>
          </w:p>
        </w:tc>
        <w:tc>
          <w:tcPr>
            <w:tcW w:w="1270" w:type="dxa"/>
            <w:vAlign w:val="center"/>
          </w:tcPr>
          <w:p w14:paraId="62A78357" w14:textId="37DD8C34" w:rsidR="00CE3339" w:rsidRPr="00957F16" w:rsidRDefault="001B4F5C" w:rsidP="00CE3339">
            <w:pPr>
              <w:spacing w:before="120" w:after="120" w:line="380" w:lineRule="exact"/>
              <w:ind w:left="57" w:right="57"/>
              <w:jc w:val="center"/>
              <w:rPr>
                <w:bCs/>
                <w:sz w:val="24"/>
                <w:szCs w:val="24"/>
                <w:lang w:val="en-US"/>
              </w:rPr>
            </w:pPr>
            <w:r w:rsidRPr="001B4F5C">
              <w:rPr>
                <w:bCs/>
                <w:sz w:val="24"/>
                <w:szCs w:val="24"/>
                <w:lang w:val="en-US"/>
              </w:rPr>
              <w:lastRenderedPageBreak/>
              <w:t xml:space="preserve">do Ủy ban nhân dân </w:t>
            </w:r>
            <w:r w:rsidRPr="001B4F5C">
              <w:rPr>
                <w:bCs/>
                <w:sz w:val="24"/>
                <w:szCs w:val="24"/>
                <w:lang w:val="en-US"/>
              </w:rPr>
              <w:lastRenderedPageBreak/>
              <w:t>cấp tỉnh quy định</w:t>
            </w:r>
          </w:p>
        </w:tc>
        <w:tc>
          <w:tcPr>
            <w:tcW w:w="965" w:type="dxa"/>
            <w:vAlign w:val="center"/>
          </w:tcPr>
          <w:p w14:paraId="4F668DA0" w14:textId="7F5BD206" w:rsidR="00CE3339" w:rsidRPr="002E32D9" w:rsidRDefault="00957F16"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4137" w:type="dxa"/>
          </w:tcPr>
          <w:p w14:paraId="4E9FDB70" w14:textId="77777777" w:rsidR="001B4F5C" w:rsidRPr="001B4F5C" w:rsidRDefault="001B4F5C" w:rsidP="001B4F5C">
            <w:pPr>
              <w:tabs>
                <w:tab w:val="left" w:pos="323"/>
              </w:tabs>
              <w:spacing w:before="120" w:after="120" w:line="380" w:lineRule="exact"/>
              <w:ind w:left="57" w:right="57"/>
              <w:jc w:val="both"/>
              <w:rPr>
                <w:sz w:val="24"/>
                <w:szCs w:val="24"/>
              </w:rPr>
            </w:pPr>
            <w:r w:rsidRPr="001B4F5C">
              <w:rPr>
                <w:sz w:val="24"/>
                <w:szCs w:val="24"/>
              </w:rPr>
              <w:t>- Luật Tài nguyên nước năm 2023.</w:t>
            </w:r>
          </w:p>
          <w:p w14:paraId="65B223F6" w14:textId="77777777" w:rsidR="001B4F5C" w:rsidRPr="001B4F5C" w:rsidRDefault="001B4F5C" w:rsidP="001B4F5C">
            <w:pPr>
              <w:tabs>
                <w:tab w:val="left" w:pos="323"/>
              </w:tabs>
              <w:spacing w:before="120" w:after="120" w:line="380" w:lineRule="exact"/>
              <w:ind w:left="57" w:right="57"/>
              <w:jc w:val="both"/>
              <w:rPr>
                <w:sz w:val="24"/>
                <w:szCs w:val="24"/>
              </w:rPr>
            </w:pPr>
            <w:r w:rsidRPr="001B4F5C">
              <w:rPr>
                <w:sz w:val="24"/>
                <w:szCs w:val="24"/>
              </w:rPr>
              <w:t xml:space="preserve">- Nghị định số 54/2024/NĐ-CP ngày 16 </w:t>
            </w:r>
            <w:r w:rsidRPr="001B4F5C">
              <w:rPr>
                <w:sz w:val="24"/>
                <w:szCs w:val="24"/>
              </w:rPr>
              <w:lastRenderedPageBreak/>
              <w:t>tháng 5 năm 2024 của Chính phủ quy định việc hành nghề khoan nước dưới đất, kê khai, đăng ký, cấp phép, dịch vụ tài nguyên nước và tiền cấp quyền khai thác tài nguyên nước.</w:t>
            </w:r>
          </w:p>
          <w:p w14:paraId="7E1A911F" w14:textId="77777777" w:rsidR="001B4F5C" w:rsidRPr="001B4F5C" w:rsidRDefault="001B4F5C" w:rsidP="001B4F5C">
            <w:pPr>
              <w:tabs>
                <w:tab w:val="left" w:pos="323"/>
              </w:tabs>
              <w:spacing w:before="120" w:after="120" w:line="380" w:lineRule="exact"/>
              <w:ind w:left="57" w:right="57"/>
              <w:jc w:val="both"/>
              <w:rPr>
                <w:sz w:val="24"/>
                <w:szCs w:val="24"/>
              </w:rPr>
            </w:pPr>
            <w:r w:rsidRPr="001B4F5C">
              <w:rPr>
                <w:sz w:val="24"/>
                <w:szCs w:val="24"/>
              </w:rPr>
              <w:t>- Nghị định số 136/2025/NĐ-CP ngày 12 tháng 6 năm 2025 của Chính phủ Quy định phân quyền, phân cấp trong lĩnh vực nông nghiệp và môi trường.</w:t>
            </w:r>
          </w:p>
          <w:p w14:paraId="2C5417FB" w14:textId="5C3E3CA9" w:rsidR="00CE3339" w:rsidRPr="002E32D9" w:rsidRDefault="001B4F5C" w:rsidP="001B4F5C">
            <w:pPr>
              <w:tabs>
                <w:tab w:val="left" w:pos="323"/>
              </w:tabs>
              <w:spacing w:before="120" w:after="120" w:line="380" w:lineRule="exact"/>
              <w:ind w:left="57" w:right="57"/>
              <w:jc w:val="both"/>
              <w:rPr>
                <w:sz w:val="24"/>
                <w:szCs w:val="24"/>
              </w:rPr>
            </w:pPr>
            <w:r w:rsidRPr="001B4F5C">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3128BE65" w14:textId="77777777" w:rsidR="00CE3339" w:rsidRPr="002E32D9" w:rsidRDefault="00CE3339" w:rsidP="00CE3339">
            <w:pPr>
              <w:pStyle w:val="TableParagraph"/>
              <w:spacing w:before="120" w:after="120" w:line="380" w:lineRule="exact"/>
              <w:ind w:left="57" w:right="57"/>
              <w:jc w:val="center"/>
              <w:rPr>
                <w:sz w:val="24"/>
                <w:szCs w:val="24"/>
                <w:lang w:val="en-US"/>
              </w:rPr>
            </w:pPr>
          </w:p>
        </w:tc>
        <w:tc>
          <w:tcPr>
            <w:tcW w:w="794" w:type="dxa"/>
            <w:vAlign w:val="center"/>
          </w:tcPr>
          <w:p w14:paraId="031CE3BD" w14:textId="777F7A15" w:rsidR="00CE3339" w:rsidRPr="002E32D9" w:rsidRDefault="00CD1D5E" w:rsidP="00CE3339">
            <w:pPr>
              <w:pStyle w:val="TableParagraph"/>
              <w:spacing w:before="120" w:after="120" w:line="380" w:lineRule="exact"/>
              <w:ind w:left="57" w:right="57"/>
              <w:jc w:val="center"/>
              <w:rPr>
                <w:sz w:val="24"/>
                <w:szCs w:val="24"/>
                <w:lang w:val="en-US"/>
              </w:rPr>
            </w:pPr>
            <w:r>
              <w:rPr>
                <w:sz w:val="24"/>
                <w:szCs w:val="24"/>
                <w:lang w:val="en-US"/>
              </w:rPr>
              <w:t>X</w:t>
            </w:r>
          </w:p>
        </w:tc>
      </w:tr>
      <w:tr w:rsidR="00CE3339" w:rsidRPr="002E32D9" w14:paraId="3D547A4A" w14:textId="77777777" w:rsidTr="00951A6B">
        <w:trPr>
          <w:trHeight w:val="559"/>
        </w:trPr>
        <w:tc>
          <w:tcPr>
            <w:tcW w:w="563" w:type="dxa"/>
            <w:vAlign w:val="center"/>
          </w:tcPr>
          <w:p w14:paraId="1ED17270" w14:textId="2221B323" w:rsidR="00CE3339" w:rsidRDefault="00CE3339" w:rsidP="00CE3339">
            <w:pPr>
              <w:pStyle w:val="TableParagraph"/>
              <w:spacing w:before="120" w:after="120" w:line="380" w:lineRule="exact"/>
              <w:ind w:left="57" w:right="57"/>
              <w:jc w:val="center"/>
              <w:rPr>
                <w:sz w:val="24"/>
                <w:szCs w:val="24"/>
                <w:lang w:val="en-US"/>
              </w:rPr>
            </w:pPr>
            <w:r>
              <w:rPr>
                <w:sz w:val="24"/>
                <w:szCs w:val="24"/>
                <w:lang w:val="en-US"/>
              </w:rPr>
              <w:lastRenderedPageBreak/>
              <w:t>15</w:t>
            </w:r>
          </w:p>
        </w:tc>
        <w:tc>
          <w:tcPr>
            <w:tcW w:w="2566" w:type="dxa"/>
            <w:vAlign w:val="center"/>
          </w:tcPr>
          <w:p w14:paraId="3FC61A1A" w14:textId="77777777" w:rsidR="00CE3339" w:rsidRDefault="002E758B" w:rsidP="002E758B">
            <w:pPr>
              <w:spacing w:before="120" w:after="120" w:line="380" w:lineRule="exact"/>
              <w:ind w:left="57" w:right="57"/>
              <w:jc w:val="both"/>
              <w:rPr>
                <w:bCs/>
                <w:sz w:val="24"/>
                <w:szCs w:val="24"/>
                <w:lang w:val="en-US"/>
              </w:rPr>
            </w:pPr>
            <w:r w:rsidRPr="002E758B">
              <w:rPr>
                <w:bCs/>
                <w:sz w:val="24"/>
                <w:szCs w:val="24"/>
                <w:lang w:val="en-US"/>
              </w:rPr>
              <w:t xml:space="preserve">Cấp giấy phép khai thác nước mặt, nước biển (đối với các trường hợp quy định tại khoản 2 Điều 15 Nghị định số </w:t>
            </w:r>
            <w:r w:rsidRPr="002E758B">
              <w:rPr>
                <w:bCs/>
                <w:sz w:val="24"/>
                <w:szCs w:val="24"/>
                <w:lang w:val="en-US"/>
              </w:rPr>
              <w:lastRenderedPageBreak/>
              <w:t>54/2024/NĐ-CP ngày 16 tháng 5 năm 2024 và các trường hợp quy định tại điểm c, d, đ, e khoản 4 Điều 31 Nghị định số 136/2025/NĐ-CP ngày 12 tháng 6 năm 2025)</w:t>
            </w:r>
          </w:p>
          <w:p w14:paraId="641FF23A" w14:textId="242920CE" w:rsidR="002E758B" w:rsidRPr="00E60AD3" w:rsidRDefault="002E758B" w:rsidP="002E758B">
            <w:pPr>
              <w:spacing w:before="120" w:after="120" w:line="380" w:lineRule="exact"/>
              <w:ind w:left="57" w:right="57"/>
              <w:jc w:val="center"/>
              <w:rPr>
                <w:bCs/>
                <w:sz w:val="24"/>
                <w:szCs w:val="24"/>
                <w:lang w:val="en-US"/>
              </w:rPr>
            </w:pPr>
            <w:r w:rsidRPr="002E758B">
              <w:rPr>
                <w:bCs/>
                <w:sz w:val="24"/>
                <w:szCs w:val="24"/>
                <w:lang w:val="en-US"/>
              </w:rPr>
              <w:t>1.004179</w:t>
            </w:r>
            <w:r>
              <w:rPr>
                <w:bCs/>
                <w:sz w:val="24"/>
                <w:szCs w:val="24"/>
                <w:lang w:val="en-US"/>
              </w:rPr>
              <w:t>.H42</w:t>
            </w:r>
          </w:p>
        </w:tc>
        <w:tc>
          <w:tcPr>
            <w:tcW w:w="2977" w:type="dxa"/>
            <w:vAlign w:val="center"/>
          </w:tcPr>
          <w:p w14:paraId="389C761C" w14:textId="3E4A70B8" w:rsidR="00CE3339" w:rsidRPr="002E32D9" w:rsidRDefault="007A7A4B" w:rsidP="007A7A4B">
            <w:pPr>
              <w:spacing w:before="120" w:after="120" w:line="380" w:lineRule="exact"/>
              <w:ind w:left="57" w:right="57"/>
              <w:jc w:val="center"/>
              <w:rPr>
                <w:bCs/>
                <w:sz w:val="24"/>
                <w:szCs w:val="24"/>
                <w:lang w:val="en-US"/>
              </w:rPr>
            </w:pPr>
            <w:r w:rsidRPr="007A7A4B">
              <w:rPr>
                <w:bCs/>
                <w:sz w:val="24"/>
                <w:szCs w:val="24"/>
                <w:lang w:val="en-US"/>
              </w:rPr>
              <w:lastRenderedPageBreak/>
              <w:t>45 ngày làm việc</w:t>
            </w:r>
          </w:p>
        </w:tc>
        <w:tc>
          <w:tcPr>
            <w:tcW w:w="1275" w:type="dxa"/>
            <w:vAlign w:val="center"/>
          </w:tcPr>
          <w:p w14:paraId="656BDE3F" w14:textId="4E401870" w:rsidR="00CE3339" w:rsidRPr="00E60AD3" w:rsidRDefault="00CE3339" w:rsidP="00630E9E">
            <w:pPr>
              <w:spacing w:before="120" w:after="120" w:line="380" w:lineRule="exact"/>
              <w:ind w:left="57" w:right="57"/>
              <w:jc w:val="center"/>
              <w:rPr>
                <w:sz w:val="24"/>
                <w:szCs w:val="24"/>
                <w:lang w:val="nl-NL"/>
              </w:rPr>
            </w:pPr>
            <w:r w:rsidRPr="00C842AF">
              <w:t>Trung tâm phục vụ hành chính công tỉnh</w:t>
            </w:r>
          </w:p>
        </w:tc>
        <w:tc>
          <w:tcPr>
            <w:tcW w:w="1270" w:type="dxa"/>
            <w:vAlign w:val="center"/>
          </w:tcPr>
          <w:p w14:paraId="7639FB10" w14:textId="4EFACBDC" w:rsidR="00CE3339" w:rsidRPr="00387699" w:rsidRDefault="007A7A4B" w:rsidP="00CE3339">
            <w:pPr>
              <w:spacing w:before="120" w:after="120" w:line="380" w:lineRule="exact"/>
              <w:ind w:left="57" w:right="57"/>
              <w:jc w:val="center"/>
              <w:rPr>
                <w:bCs/>
                <w:sz w:val="24"/>
                <w:szCs w:val="24"/>
                <w:lang w:val="en-US"/>
              </w:rPr>
            </w:pPr>
            <w:r w:rsidRPr="007A7A4B">
              <w:rPr>
                <w:bCs/>
                <w:sz w:val="24"/>
                <w:szCs w:val="24"/>
                <w:lang w:val="en-US"/>
              </w:rPr>
              <w:t>do Ủy ban nhân dân cấp tỉnh quy định</w:t>
            </w:r>
          </w:p>
        </w:tc>
        <w:tc>
          <w:tcPr>
            <w:tcW w:w="965" w:type="dxa"/>
            <w:vAlign w:val="center"/>
          </w:tcPr>
          <w:p w14:paraId="29618F66" w14:textId="0FBF5704" w:rsidR="00CE3339" w:rsidRPr="002E32D9" w:rsidRDefault="00387699"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48DC1768" w14:textId="77777777" w:rsidR="007A7A4B" w:rsidRPr="007A7A4B" w:rsidRDefault="007A7A4B" w:rsidP="007A7A4B">
            <w:pPr>
              <w:tabs>
                <w:tab w:val="left" w:pos="323"/>
              </w:tabs>
              <w:spacing w:before="120" w:after="120" w:line="380" w:lineRule="exact"/>
              <w:ind w:left="57" w:right="57"/>
              <w:jc w:val="both"/>
              <w:rPr>
                <w:sz w:val="24"/>
                <w:szCs w:val="24"/>
              </w:rPr>
            </w:pPr>
            <w:r w:rsidRPr="007A7A4B">
              <w:rPr>
                <w:sz w:val="24"/>
                <w:szCs w:val="24"/>
              </w:rPr>
              <w:t>- Luật Tài nguyên nước năm 2023.</w:t>
            </w:r>
          </w:p>
          <w:p w14:paraId="3E7AB976" w14:textId="77777777" w:rsidR="007A7A4B" w:rsidRPr="007A7A4B" w:rsidRDefault="007A7A4B" w:rsidP="007A7A4B">
            <w:pPr>
              <w:tabs>
                <w:tab w:val="left" w:pos="323"/>
              </w:tabs>
              <w:spacing w:before="120" w:after="120" w:line="380" w:lineRule="exact"/>
              <w:ind w:left="57" w:right="57"/>
              <w:jc w:val="both"/>
              <w:rPr>
                <w:sz w:val="24"/>
                <w:szCs w:val="24"/>
              </w:rPr>
            </w:pPr>
            <w:r w:rsidRPr="007A7A4B">
              <w:rPr>
                <w:sz w:val="24"/>
                <w:szCs w:val="24"/>
              </w:rPr>
              <w:t xml:space="preserve">- Nghị định số 54/2024/NĐ-CP ngày 16 tháng 5 năm 2024 của Chính phủ quy định việc hành nghề khoan nước dưới </w:t>
            </w:r>
            <w:r w:rsidRPr="007A7A4B">
              <w:rPr>
                <w:sz w:val="24"/>
                <w:szCs w:val="24"/>
              </w:rPr>
              <w:lastRenderedPageBreak/>
              <w:t>đất, kê khai, đăng ký, cấp phép, dịch vụ tài nguyên nước và tiền cấp quyền khai thác tài nguyên nước.</w:t>
            </w:r>
          </w:p>
          <w:p w14:paraId="0529C50E" w14:textId="77777777" w:rsidR="007A7A4B" w:rsidRPr="007A7A4B" w:rsidRDefault="007A7A4B" w:rsidP="007A7A4B">
            <w:pPr>
              <w:tabs>
                <w:tab w:val="left" w:pos="323"/>
              </w:tabs>
              <w:spacing w:before="120" w:after="120" w:line="380" w:lineRule="exact"/>
              <w:ind w:left="57" w:right="57"/>
              <w:jc w:val="both"/>
              <w:rPr>
                <w:sz w:val="24"/>
                <w:szCs w:val="24"/>
              </w:rPr>
            </w:pPr>
            <w:r w:rsidRPr="007A7A4B">
              <w:rPr>
                <w:sz w:val="24"/>
                <w:szCs w:val="24"/>
              </w:rPr>
              <w:t>- Nghị định số 136/2025/NĐ-CP ngày 12 tháng 6 năm 2025 của Chính phủ Quy định phân quyền, phân cấp trong lĩnh vực nông nghiệp và môi trường.</w:t>
            </w:r>
          </w:p>
          <w:p w14:paraId="1EC6F5D4" w14:textId="2E794DC1" w:rsidR="00CE3339" w:rsidRPr="002E32D9" w:rsidRDefault="007A7A4B" w:rsidP="007A7A4B">
            <w:pPr>
              <w:tabs>
                <w:tab w:val="left" w:pos="323"/>
              </w:tabs>
              <w:spacing w:before="120" w:after="120" w:line="380" w:lineRule="exact"/>
              <w:ind w:left="57" w:right="57"/>
              <w:jc w:val="both"/>
              <w:rPr>
                <w:sz w:val="24"/>
                <w:szCs w:val="24"/>
              </w:rPr>
            </w:pPr>
            <w:r w:rsidRPr="007A7A4B">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51D17B37" w14:textId="77777777" w:rsidR="00CE3339" w:rsidRPr="002E32D9" w:rsidRDefault="00CE3339" w:rsidP="00CE3339">
            <w:pPr>
              <w:pStyle w:val="TableParagraph"/>
              <w:spacing w:before="120" w:after="120" w:line="380" w:lineRule="exact"/>
              <w:ind w:left="57" w:right="57"/>
              <w:jc w:val="center"/>
              <w:rPr>
                <w:sz w:val="24"/>
                <w:szCs w:val="24"/>
                <w:lang w:val="en-US"/>
              </w:rPr>
            </w:pPr>
          </w:p>
        </w:tc>
        <w:tc>
          <w:tcPr>
            <w:tcW w:w="794" w:type="dxa"/>
            <w:vAlign w:val="center"/>
          </w:tcPr>
          <w:p w14:paraId="6C70C578" w14:textId="54161535" w:rsidR="00CE3339" w:rsidRPr="002E32D9" w:rsidRDefault="007A7A4B" w:rsidP="00CE3339">
            <w:pPr>
              <w:pStyle w:val="TableParagraph"/>
              <w:spacing w:before="120" w:after="120" w:line="380" w:lineRule="exact"/>
              <w:ind w:left="57" w:right="57"/>
              <w:jc w:val="center"/>
              <w:rPr>
                <w:sz w:val="24"/>
                <w:szCs w:val="24"/>
                <w:lang w:val="en-US"/>
              </w:rPr>
            </w:pPr>
            <w:r>
              <w:rPr>
                <w:sz w:val="24"/>
                <w:szCs w:val="24"/>
                <w:lang w:val="en-US"/>
              </w:rPr>
              <w:t>X</w:t>
            </w:r>
          </w:p>
        </w:tc>
      </w:tr>
      <w:tr w:rsidR="00951A6B" w:rsidRPr="002E32D9" w14:paraId="33777FF5" w14:textId="77777777" w:rsidTr="00951A6B">
        <w:trPr>
          <w:trHeight w:val="559"/>
        </w:trPr>
        <w:tc>
          <w:tcPr>
            <w:tcW w:w="563" w:type="dxa"/>
            <w:vAlign w:val="center"/>
          </w:tcPr>
          <w:p w14:paraId="64F97179" w14:textId="2528BC5C" w:rsidR="00951A6B" w:rsidRDefault="00951A6B" w:rsidP="00CE3339">
            <w:pPr>
              <w:pStyle w:val="TableParagraph"/>
              <w:spacing w:before="120" w:after="120" w:line="380" w:lineRule="exact"/>
              <w:ind w:left="57" w:right="57"/>
              <w:jc w:val="center"/>
              <w:rPr>
                <w:sz w:val="24"/>
                <w:szCs w:val="24"/>
                <w:lang w:val="en-US"/>
              </w:rPr>
            </w:pPr>
            <w:r>
              <w:rPr>
                <w:sz w:val="24"/>
                <w:szCs w:val="24"/>
                <w:lang w:val="en-US"/>
              </w:rPr>
              <w:lastRenderedPageBreak/>
              <w:t>16</w:t>
            </w:r>
          </w:p>
        </w:tc>
        <w:tc>
          <w:tcPr>
            <w:tcW w:w="2566" w:type="dxa"/>
            <w:vAlign w:val="center"/>
          </w:tcPr>
          <w:p w14:paraId="5680A7C0" w14:textId="77777777" w:rsidR="00951A6B" w:rsidRDefault="00315D9E" w:rsidP="002E758B">
            <w:pPr>
              <w:spacing w:before="120" w:after="120" w:line="380" w:lineRule="exact"/>
              <w:ind w:left="57" w:right="57"/>
              <w:jc w:val="both"/>
              <w:rPr>
                <w:bCs/>
                <w:sz w:val="24"/>
                <w:szCs w:val="24"/>
                <w:lang w:val="en-US"/>
              </w:rPr>
            </w:pPr>
            <w:r w:rsidRPr="00315D9E">
              <w:rPr>
                <w:bCs/>
                <w:sz w:val="24"/>
                <w:szCs w:val="24"/>
                <w:lang w:val="en-US"/>
              </w:rPr>
              <w:t>Gia hạn, điều chỉnh giấy phép khai thác nước mặt, nước biển</w:t>
            </w:r>
          </w:p>
          <w:p w14:paraId="508320C6" w14:textId="15B91D8B" w:rsidR="00315D9E" w:rsidRPr="002E758B" w:rsidRDefault="00315D9E" w:rsidP="00315D9E">
            <w:pPr>
              <w:spacing w:before="120" w:after="120" w:line="380" w:lineRule="exact"/>
              <w:ind w:left="57" w:right="57"/>
              <w:jc w:val="center"/>
              <w:rPr>
                <w:bCs/>
                <w:sz w:val="24"/>
                <w:szCs w:val="24"/>
                <w:lang w:val="en-US"/>
              </w:rPr>
            </w:pPr>
            <w:r w:rsidRPr="00315D9E">
              <w:rPr>
                <w:bCs/>
                <w:sz w:val="24"/>
                <w:szCs w:val="24"/>
                <w:lang w:val="en-US"/>
              </w:rPr>
              <w:t>1.004167</w:t>
            </w:r>
            <w:r>
              <w:rPr>
                <w:bCs/>
                <w:sz w:val="24"/>
                <w:szCs w:val="24"/>
                <w:lang w:val="en-US"/>
              </w:rPr>
              <w:t>.H42</w:t>
            </w:r>
          </w:p>
        </w:tc>
        <w:tc>
          <w:tcPr>
            <w:tcW w:w="2977" w:type="dxa"/>
            <w:vAlign w:val="center"/>
          </w:tcPr>
          <w:p w14:paraId="518D2265" w14:textId="15FCB11D" w:rsidR="00951A6B" w:rsidRPr="002E32D9" w:rsidRDefault="00352E7D" w:rsidP="00352E7D">
            <w:pPr>
              <w:spacing w:before="120" w:after="120" w:line="380" w:lineRule="exact"/>
              <w:ind w:left="57" w:right="57"/>
              <w:jc w:val="center"/>
              <w:rPr>
                <w:bCs/>
                <w:sz w:val="24"/>
                <w:szCs w:val="24"/>
                <w:lang w:val="en-US"/>
              </w:rPr>
            </w:pPr>
            <w:r w:rsidRPr="00352E7D">
              <w:rPr>
                <w:bCs/>
                <w:sz w:val="24"/>
                <w:szCs w:val="24"/>
                <w:lang w:val="en-US"/>
              </w:rPr>
              <w:t>38 ngày làm việc</w:t>
            </w:r>
          </w:p>
        </w:tc>
        <w:tc>
          <w:tcPr>
            <w:tcW w:w="1275" w:type="dxa"/>
            <w:vAlign w:val="center"/>
          </w:tcPr>
          <w:p w14:paraId="2E6D6E0F" w14:textId="1056022E" w:rsidR="00951A6B" w:rsidRPr="00C842AF" w:rsidRDefault="00352E7D" w:rsidP="00630E9E">
            <w:pPr>
              <w:spacing w:before="120" w:after="120" w:line="380" w:lineRule="exact"/>
              <w:ind w:left="57" w:right="57"/>
              <w:jc w:val="center"/>
            </w:pPr>
            <w:r w:rsidRPr="00352E7D">
              <w:t>Trung tâm phục vụ hành chính công tỉnh</w:t>
            </w:r>
          </w:p>
        </w:tc>
        <w:tc>
          <w:tcPr>
            <w:tcW w:w="1270" w:type="dxa"/>
            <w:vAlign w:val="center"/>
          </w:tcPr>
          <w:p w14:paraId="37240878" w14:textId="3AA40E34" w:rsidR="00951A6B" w:rsidRPr="00387699" w:rsidRDefault="00352E7D" w:rsidP="00CE3339">
            <w:pPr>
              <w:spacing w:before="120" w:after="120" w:line="380" w:lineRule="exact"/>
              <w:ind w:left="57" w:right="57"/>
              <w:jc w:val="center"/>
              <w:rPr>
                <w:bCs/>
                <w:sz w:val="24"/>
                <w:szCs w:val="24"/>
                <w:lang w:val="en-US"/>
              </w:rPr>
            </w:pPr>
            <w:r w:rsidRPr="00352E7D">
              <w:rPr>
                <w:bCs/>
                <w:sz w:val="24"/>
                <w:szCs w:val="24"/>
                <w:lang w:val="en-US"/>
              </w:rPr>
              <w:t>do Ủy ban nhân dân cấp tỉnh quy định</w:t>
            </w:r>
          </w:p>
        </w:tc>
        <w:tc>
          <w:tcPr>
            <w:tcW w:w="965" w:type="dxa"/>
            <w:vAlign w:val="center"/>
          </w:tcPr>
          <w:p w14:paraId="7C65C752" w14:textId="6B1D566D" w:rsidR="00951A6B" w:rsidRDefault="003F5DE5"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1D30D40B" w14:textId="77777777" w:rsidR="003F5DE5" w:rsidRPr="003F5DE5" w:rsidRDefault="003F5DE5" w:rsidP="003F5DE5">
            <w:pPr>
              <w:tabs>
                <w:tab w:val="left" w:pos="323"/>
              </w:tabs>
              <w:spacing w:before="120" w:after="120" w:line="380" w:lineRule="exact"/>
              <w:ind w:left="57" w:right="57"/>
              <w:jc w:val="both"/>
              <w:rPr>
                <w:sz w:val="24"/>
                <w:szCs w:val="24"/>
              </w:rPr>
            </w:pPr>
            <w:r w:rsidRPr="003F5DE5">
              <w:rPr>
                <w:sz w:val="24"/>
                <w:szCs w:val="24"/>
              </w:rPr>
              <w:t>- Luật Tài nguyên nước năm 2023.</w:t>
            </w:r>
          </w:p>
          <w:p w14:paraId="7543657C" w14:textId="77777777" w:rsidR="003F5DE5" w:rsidRPr="003F5DE5" w:rsidRDefault="003F5DE5" w:rsidP="003F5DE5">
            <w:pPr>
              <w:tabs>
                <w:tab w:val="left" w:pos="323"/>
              </w:tabs>
              <w:spacing w:before="120" w:after="120" w:line="380" w:lineRule="exact"/>
              <w:ind w:left="57" w:right="57"/>
              <w:jc w:val="both"/>
              <w:rPr>
                <w:sz w:val="24"/>
                <w:szCs w:val="24"/>
              </w:rPr>
            </w:pPr>
            <w:r w:rsidRPr="003F5DE5">
              <w:rPr>
                <w:sz w:val="24"/>
                <w:szCs w:val="24"/>
              </w:rPr>
              <w:t xml:space="preserve">- Nghị định số 54/2024/NĐ-CP ngày 16 tháng 5 năm 2024 của Chính phủ quy định việc hành nghề khoan nước dưới đất, kê khai, đăng ký, cấp phép, dịch vụ tài nguyên nước và tiền cấp quyền khai </w:t>
            </w:r>
            <w:r w:rsidRPr="003F5DE5">
              <w:rPr>
                <w:sz w:val="24"/>
                <w:szCs w:val="24"/>
              </w:rPr>
              <w:lastRenderedPageBreak/>
              <w:t>thác tài nguyên nước.</w:t>
            </w:r>
          </w:p>
          <w:p w14:paraId="35994ECB" w14:textId="77777777" w:rsidR="003F5DE5" w:rsidRPr="003F5DE5" w:rsidRDefault="003F5DE5" w:rsidP="003F5DE5">
            <w:pPr>
              <w:tabs>
                <w:tab w:val="left" w:pos="323"/>
              </w:tabs>
              <w:spacing w:before="120" w:after="120" w:line="380" w:lineRule="exact"/>
              <w:ind w:left="57" w:right="57"/>
              <w:jc w:val="both"/>
              <w:rPr>
                <w:sz w:val="24"/>
                <w:szCs w:val="24"/>
              </w:rPr>
            </w:pPr>
            <w:r w:rsidRPr="003F5DE5">
              <w:rPr>
                <w:sz w:val="24"/>
                <w:szCs w:val="24"/>
              </w:rPr>
              <w:t>- Nghị định số 136/2025/NĐ-CP ngày 12 tháng 6 năm 2025 của Chính phủ Quy định phân quyền, phân cấp trong lĩnh vực nông nghiệp và môi trường.</w:t>
            </w:r>
          </w:p>
          <w:p w14:paraId="679C8BEC" w14:textId="55708841" w:rsidR="00951A6B" w:rsidRPr="002E32D9" w:rsidRDefault="003F5DE5" w:rsidP="003F5DE5">
            <w:pPr>
              <w:tabs>
                <w:tab w:val="left" w:pos="323"/>
              </w:tabs>
              <w:spacing w:before="120" w:after="120" w:line="380" w:lineRule="exact"/>
              <w:ind w:left="57" w:right="57"/>
              <w:jc w:val="both"/>
              <w:rPr>
                <w:sz w:val="24"/>
                <w:szCs w:val="24"/>
              </w:rPr>
            </w:pPr>
            <w:r w:rsidRPr="003F5DE5">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7BB0D5BE" w14:textId="77777777" w:rsidR="00951A6B" w:rsidRPr="002E32D9" w:rsidRDefault="00951A6B" w:rsidP="00CE3339">
            <w:pPr>
              <w:pStyle w:val="TableParagraph"/>
              <w:spacing w:before="120" w:after="120" w:line="380" w:lineRule="exact"/>
              <w:ind w:left="57" w:right="57"/>
              <w:jc w:val="center"/>
              <w:rPr>
                <w:sz w:val="24"/>
                <w:szCs w:val="24"/>
                <w:lang w:val="en-US"/>
              </w:rPr>
            </w:pPr>
          </w:p>
        </w:tc>
        <w:tc>
          <w:tcPr>
            <w:tcW w:w="794" w:type="dxa"/>
            <w:vAlign w:val="center"/>
          </w:tcPr>
          <w:p w14:paraId="4A04C146" w14:textId="42ED6A9B" w:rsidR="00951A6B" w:rsidRPr="002E32D9" w:rsidRDefault="003F5DE5" w:rsidP="00CE3339">
            <w:pPr>
              <w:pStyle w:val="TableParagraph"/>
              <w:spacing w:before="120" w:after="120" w:line="380" w:lineRule="exact"/>
              <w:ind w:left="57" w:right="57"/>
              <w:jc w:val="center"/>
              <w:rPr>
                <w:sz w:val="24"/>
                <w:szCs w:val="24"/>
                <w:lang w:val="en-US"/>
              </w:rPr>
            </w:pPr>
            <w:r>
              <w:rPr>
                <w:sz w:val="24"/>
                <w:szCs w:val="24"/>
                <w:lang w:val="en-US"/>
              </w:rPr>
              <w:t>X</w:t>
            </w:r>
          </w:p>
        </w:tc>
      </w:tr>
      <w:tr w:rsidR="00951A6B" w:rsidRPr="002E32D9" w14:paraId="289F3641" w14:textId="77777777" w:rsidTr="00951A6B">
        <w:trPr>
          <w:trHeight w:val="559"/>
        </w:trPr>
        <w:tc>
          <w:tcPr>
            <w:tcW w:w="563" w:type="dxa"/>
            <w:vAlign w:val="center"/>
          </w:tcPr>
          <w:p w14:paraId="0F0EFC01" w14:textId="4C1FF0F5" w:rsidR="00951A6B" w:rsidRDefault="00951A6B" w:rsidP="00CE3339">
            <w:pPr>
              <w:pStyle w:val="TableParagraph"/>
              <w:spacing w:before="120" w:after="120" w:line="380" w:lineRule="exact"/>
              <w:ind w:left="57" w:right="57"/>
              <w:jc w:val="center"/>
              <w:rPr>
                <w:sz w:val="24"/>
                <w:szCs w:val="24"/>
                <w:lang w:val="en-US"/>
              </w:rPr>
            </w:pPr>
            <w:r>
              <w:rPr>
                <w:sz w:val="24"/>
                <w:szCs w:val="24"/>
                <w:lang w:val="en-US"/>
              </w:rPr>
              <w:lastRenderedPageBreak/>
              <w:t>17</w:t>
            </w:r>
          </w:p>
        </w:tc>
        <w:tc>
          <w:tcPr>
            <w:tcW w:w="2566" w:type="dxa"/>
            <w:vAlign w:val="center"/>
          </w:tcPr>
          <w:p w14:paraId="1B234054" w14:textId="77777777" w:rsidR="00951A6B" w:rsidRDefault="00D679BF" w:rsidP="002E758B">
            <w:pPr>
              <w:spacing w:before="120" w:after="120" w:line="380" w:lineRule="exact"/>
              <w:ind w:left="57" w:right="57"/>
              <w:jc w:val="both"/>
              <w:rPr>
                <w:bCs/>
                <w:sz w:val="24"/>
                <w:szCs w:val="24"/>
                <w:lang w:val="en-US"/>
              </w:rPr>
            </w:pPr>
            <w:r w:rsidRPr="00D679BF">
              <w:rPr>
                <w:bCs/>
                <w:sz w:val="24"/>
                <w:szCs w:val="24"/>
                <w:lang w:val="en-US"/>
              </w:rPr>
              <w:t>Trả lại giấy phép thăm dò nước dưới đất, giấy phép khai thác tài nguyên nước</w:t>
            </w:r>
          </w:p>
          <w:p w14:paraId="4CE66444" w14:textId="3FC186BC" w:rsidR="00D679BF" w:rsidRPr="002E758B" w:rsidRDefault="00D679BF" w:rsidP="00D679BF">
            <w:pPr>
              <w:spacing w:before="120" w:after="120" w:line="380" w:lineRule="exact"/>
              <w:ind w:left="57" w:right="57"/>
              <w:jc w:val="center"/>
              <w:rPr>
                <w:bCs/>
                <w:sz w:val="24"/>
                <w:szCs w:val="24"/>
                <w:lang w:val="en-US"/>
              </w:rPr>
            </w:pPr>
            <w:r w:rsidRPr="00D679BF">
              <w:rPr>
                <w:bCs/>
                <w:sz w:val="24"/>
                <w:szCs w:val="24"/>
                <w:lang w:val="en-US"/>
              </w:rPr>
              <w:t>1.011518</w:t>
            </w:r>
            <w:r>
              <w:rPr>
                <w:bCs/>
                <w:sz w:val="24"/>
                <w:szCs w:val="24"/>
                <w:lang w:val="en-US"/>
              </w:rPr>
              <w:t>.H42</w:t>
            </w:r>
          </w:p>
        </w:tc>
        <w:tc>
          <w:tcPr>
            <w:tcW w:w="2977" w:type="dxa"/>
            <w:vAlign w:val="center"/>
          </w:tcPr>
          <w:p w14:paraId="3DA15D7E" w14:textId="6CD45D85" w:rsidR="00951A6B" w:rsidRPr="002E32D9" w:rsidRDefault="00B74EB4" w:rsidP="00B74EB4">
            <w:pPr>
              <w:spacing w:before="120" w:after="120" w:line="380" w:lineRule="exact"/>
              <w:ind w:left="57" w:right="57"/>
              <w:jc w:val="center"/>
              <w:rPr>
                <w:bCs/>
                <w:sz w:val="24"/>
                <w:szCs w:val="24"/>
                <w:lang w:val="en-US"/>
              </w:rPr>
            </w:pPr>
            <w:r w:rsidRPr="00B74EB4">
              <w:rPr>
                <w:bCs/>
                <w:sz w:val="24"/>
                <w:szCs w:val="24"/>
                <w:lang w:val="en-US"/>
              </w:rPr>
              <w:t>23 ngày làm việc</w:t>
            </w:r>
          </w:p>
        </w:tc>
        <w:tc>
          <w:tcPr>
            <w:tcW w:w="1275" w:type="dxa"/>
            <w:vAlign w:val="center"/>
          </w:tcPr>
          <w:p w14:paraId="728C8DFA" w14:textId="49E46809" w:rsidR="00951A6B" w:rsidRPr="00C842AF" w:rsidRDefault="00352E7D" w:rsidP="00630E9E">
            <w:pPr>
              <w:spacing w:before="120" w:after="120" w:line="380" w:lineRule="exact"/>
              <w:ind w:left="57" w:right="57"/>
              <w:jc w:val="center"/>
            </w:pPr>
            <w:r w:rsidRPr="00352E7D">
              <w:t>Trung tâm phục vụ hành chính công tỉnh</w:t>
            </w:r>
          </w:p>
        </w:tc>
        <w:tc>
          <w:tcPr>
            <w:tcW w:w="1270" w:type="dxa"/>
            <w:vAlign w:val="center"/>
          </w:tcPr>
          <w:p w14:paraId="152F9C8B" w14:textId="61067335" w:rsidR="00951A6B" w:rsidRPr="00387699" w:rsidRDefault="00C3098D" w:rsidP="00CE3339">
            <w:pPr>
              <w:spacing w:before="120" w:after="120" w:line="380" w:lineRule="exact"/>
              <w:ind w:left="57" w:right="57"/>
              <w:jc w:val="center"/>
              <w:rPr>
                <w:bCs/>
                <w:sz w:val="24"/>
                <w:szCs w:val="24"/>
                <w:lang w:val="en-US"/>
              </w:rPr>
            </w:pPr>
            <w:r w:rsidRPr="00C3098D">
              <w:rPr>
                <w:bCs/>
                <w:sz w:val="24"/>
                <w:szCs w:val="24"/>
                <w:lang w:val="en-US"/>
              </w:rPr>
              <w:t>Không quy định</w:t>
            </w:r>
          </w:p>
        </w:tc>
        <w:tc>
          <w:tcPr>
            <w:tcW w:w="965" w:type="dxa"/>
            <w:vAlign w:val="center"/>
          </w:tcPr>
          <w:p w14:paraId="5E95498D" w14:textId="4CB37C29" w:rsidR="00951A6B" w:rsidRDefault="00C3098D"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49277F6F" w14:textId="77777777" w:rsidR="00FD4BB7" w:rsidRPr="00FD4BB7" w:rsidRDefault="00FD4BB7" w:rsidP="00FD4BB7">
            <w:pPr>
              <w:tabs>
                <w:tab w:val="left" w:pos="323"/>
              </w:tabs>
              <w:spacing w:before="120" w:after="120" w:line="380" w:lineRule="exact"/>
              <w:ind w:left="57" w:right="57"/>
              <w:jc w:val="both"/>
              <w:rPr>
                <w:sz w:val="24"/>
                <w:szCs w:val="24"/>
              </w:rPr>
            </w:pPr>
            <w:r w:rsidRPr="00FD4BB7">
              <w:rPr>
                <w:sz w:val="24"/>
                <w:szCs w:val="24"/>
              </w:rPr>
              <w:t>- Luật Tài nguyên nước năm 2023.</w:t>
            </w:r>
          </w:p>
          <w:p w14:paraId="0B509607" w14:textId="77777777" w:rsidR="00FD4BB7" w:rsidRPr="00FD4BB7" w:rsidRDefault="00FD4BB7" w:rsidP="00FD4BB7">
            <w:pPr>
              <w:tabs>
                <w:tab w:val="left" w:pos="323"/>
              </w:tabs>
              <w:spacing w:before="120" w:after="120" w:line="380" w:lineRule="exact"/>
              <w:ind w:left="57" w:right="57"/>
              <w:jc w:val="both"/>
              <w:rPr>
                <w:sz w:val="24"/>
                <w:szCs w:val="24"/>
              </w:rPr>
            </w:pPr>
            <w:r w:rsidRPr="00FD4BB7">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2D982FB5" w14:textId="77777777" w:rsidR="00FD4BB7" w:rsidRPr="00FD4BB7" w:rsidRDefault="00FD4BB7" w:rsidP="00FD4BB7">
            <w:pPr>
              <w:tabs>
                <w:tab w:val="left" w:pos="323"/>
              </w:tabs>
              <w:spacing w:before="120" w:after="120" w:line="380" w:lineRule="exact"/>
              <w:ind w:left="57" w:right="57"/>
              <w:jc w:val="both"/>
              <w:rPr>
                <w:sz w:val="24"/>
                <w:szCs w:val="24"/>
              </w:rPr>
            </w:pPr>
            <w:r w:rsidRPr="00FD4BB7">
              <w:rPr>
                <w:sz w:val="24"/>
                <w:szCs w:val="24"/>
              </w:rPr>
              <w:t xml:space="preserve">- Nghị định số 136/2025/NĐ-CP ngày 12 </w:t>
            </w:r>
            <w:r w:rsidRPr="00FD4BB7">
              <w:rPr>
                <w:sz w:val="24"/>
                <w:szCs w:val="24"/>
              </w:rPr>
              <w:lastRenderedPageBreak/>
              <w:t>tháng 6 năm 2025 của Chính phủ Quy định phân quyền, phân cấp trong lĩnh vực nông nghiệp và môi trường.</w:t>
            </w:r>
          </w:p>
          <w:p w14:paraId="203383E3" w14:textId="426B1031" w:rsidR="00951A6B" w:rsidRPr="002E32D9" w:rsidRDefault="00FD4BB7" w:rsidP="00FD4BB7">
            <w:pPr>
              <w:tabs>
                <w:tab w:val="left" w:pos="323"/>
              </w:tabs>
              <w:spacing w:before="120" w:after="120" w:line="380" w:lineRule="exact"/>
              <w:ind w:left="57" w:right="57"/>
              <w:jc w:val="both"/>
              <w:rPr>
                <w:sz w:val="24"/>
                <w:szCs w:val="24"/>
              </w:rPr>
            </w:pPr>
            <w:r w:rsidRPr="00FD4BB7">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735750E3" w14:textId="0C9F5EEA" w:rsidR="00951A6B" w:rsidRPr="002E32D9" w:rsidRDefault="00FD4BB7"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77C701DB" w14:textId="77777777" w:rsidR="00951A6B" w:rsidRPr="002E32D9" w:rsidRDefault="00951A6B" w:rsidP="00CE3339">
            <w:pPr>
              <w:pStyle w:val="TableParagraph"/>
              <w:spacing w:before="120" w:after="120" w:line="380" w:lineRule="exact"/>
              <w:ind w:left="57" w:right="57"/>
              <w:jc w:val="center"/>
              <w:rPr>
                <w:sz w:val="24"/>
                <w:szCs w:val="24"/>
                <w:lang w:val="en-US"/>
              </w:rPr>
            </w:pPr>
          </w:p>
        </w:tc>
      </w:tr>
      <w:tr w:rsidR="00951A6B" w:rsidRPr="002E32D9" w14:paraId="787B169E" w14:textId="77777777" w:rsidTr="00951A6B">
        <w:trPr>
          <w:trHeight w:val="559"/>
        </w:trPr>
        <w:tc>
          <w:tcPr>
            <w:tcW w:w="563" w:type="dxa"/>
            <w:vAlign w:val="center"/>
          </w:tcPr>
          <w:p w14:paraId="0439B62E" w14:textId="19242E05" w:rsidR="00951A6B" w:rsidRDefault="00951A6B" w:rsidP="00CE3339">
            <w:pPr>
              <w:pStyle w:val="TableParagraph"/>
              <w:spacing w:before="120" w:after="120" w:line="380" w:lineRule="exact"/>
              <w:ind w:left="57" w:right="57"/>
              <w:jc w:val="center"/>
              <w:rPr>
                <w:sz w:val="24"/>
                <w:szCs w:val="24"/>
                <w:lang w:val="en-US"/>
              </w:rPr>
            </w:pPr>
            <w:r>
              <w:rPr>
                <w:sz w:val="24"/>
                <w:szCs w:val="24"/>
                <w:lang w:val="en-US"/>
              </w:rPr>
              <w:lastRenderedPageBreak/>
              <w:t>18</w:t>
            </w:r>
          </w:p>
        </w:tc>
        <w:tc>
          <w:tcPr>
            <w:tcW w:w="2566" w:type="dxa"/>
            <w:vAlign w:val="center"/>
          </w:tcPr>
          <w:p w14:paraId="4A1BB1AD" w14:textId="77777777" w:rsidR="00951A6B" w:rsidRDefault="00E64B5A" w:rsidP="002E758B">
            <w:pPr>
              <w:spacing w:before="120" w:after="120" w:line="380" w:lineRule="exact"/>
              <w:ind w:left="57" w:right="57"/>
              <w:jc w:val="both"/>
              <w:rPr>
                <w:bCs/>
                <w:sz w:val="24"/>
                <w:szCs w:val="24"/>
                <w:lang w:val="en-US"/>
              </w:rPr>
            </w:pPr>
            <w:r w:rsidRPr="00E64B5A">
              <w:rPr>
                <w:bCs/>
                <w:sz w:val="24"/>
                <w:szCs w:val="24"/>
                <w:lang w:val="en-US"/>
              </w:rPr>
              <w:t>Cấp lại giấy phép thăm dò nước dưới đất, giấy phép khai thác tài nguyên nước</w:t>
            </w:r>
          </w:p>
          <w:p w14:paraId="350EA81A" w14:textId="3A1112DA" w:rsidR="00E64B5A" w:rsidRPr="002E758B" w:rsidRDefault="00E64B5A" w:rsidP="00E64B5A">
            <w:pPr>
              <w:spacing w:before="120" w:after="120" w:line="380" w:lineRule="exact"/>
              <w:ind w:left="57" w:right="57"/>
              <w:jc w:val="center"/>
              <w:rPr>
                <w:bCs/>
                <w:sz w:val="24"/>
                <w:szCs w:val="24"/>
                <w:lang w:val="en-US"/>
              </w:rPr>
            </w:pPr>
            <w:r w:rsidRPr="00E64B5A">
              <w:rPr>
                <w:bCs/>
                <w:sz w:val="24"/>
                <w:szCs w:val="24"/>
                <w:lang w:val="en-US"/>
              </w:rPr>
              <w:t>1.000824</w:t>
            </w:r>
            <w:r>
              <w:rPr>
                <w:bCs/>
                <w:sz w:val="24"/>
                <w:szCs w:val="24"/>
                <w:lang w:val="en-US"/>
              </w:rPr>
              <w:t>.H42</w:t>
            </w:r>
          </w:p>
        </w:tc>
        <w:tc>
          <w:tcPr>
            <w:tcW w:w="2977" w:type="dxa"/>
            <w:vAlign w:val="center"/>
          </w:tcPr>
          <w:p w14:paraId="0E53B96D" w14:textId="662D79ED" w:rsidR="00951A6B" w:rsidRPr="002E32D9" w:rsidRDefault="002C7821" w:rsidP="002C7821">
            <w:pPr>
              <w:spacing w:before="120" w:after="120" w:line="380" w:lineRule="exact"/>
              <w:ind w:left="57" w:right="57"/>
              <w:jc w:val="center"/>
              <w:rPr>
                <w:bCs/>
                <w:sz w:val="24"/>
                <w:szCs w:val="24"/>
                <w:lang w:val="en-US"/>
              </w:rPr>
            </w:pPr>
            <w:r w:rsidRPr="002C7821">
              <w:rPr>
                <w:bCs/>
                <w:sz w:val="24"/>
                <w:szCs w:val="24"/>
                <w:lang w:val="en-US"/>
              </w:rPr>
              <w:t>17 ngày làm việc</w:t>
            </w:r>
          </w:p>
        </w:tc>
        <w:tc>
          <w:tcPr>
            <w:tcW w:w="1275" w:type="dxa"/>
            <w:vAlign w:val="center"/>
          </w:tcPr>
          <w:p w14:paraId="3CFD451E" w14:textId="453DD0F7" w:rsidR="00951A6B" w:rsidRPr="00C842AF" w:rsidRDefault="002C7821" w:rsidP="00630E9E">
            <w:pPr>
              <w:spacing w:before="120" w:after="120" w:line="380" w:lineRule="exact"/>
              <w:ind w:left="57" w:right="57"/>
              <w:jc w:val="center"/>
            </w:pPr>
            <w:r w:rsidRPr="002C7821">
              <w:t>Trung tâm phục vụ hành chính công tỉnh</w:t>
            </w:r>
          </w:p>
        </w:tc>
        <w:tc>
          <w:tcPr>
            <w:tcW w:w="1270" w:type="dxa"/>
            <w:vAlign w:val="center"/>
          </w:tcPr>
          <w:p w14:paraId="5B51646B" w14:textId="2661C853" w:rsidR="00951A6B" w:rsidRPr="00387699" w:rsidRDefault="00D17F89" w:rsidP="00CE3339">
            <w:pPr>
              <w:spacing w:before="120" w:after="120" w:line="380" w:lineRule="exact"/>
              <w:ind w:left="57" w:right="57"/>
              <w:jc w:val="center"/>
              <w:rPr>
                <w:bCs/>
                <w:sz w:val="24"/>
                <w:szCs w:val="24"/>
                <w:lang w:val="en-US"/>
              </w:rPr>
            </w:pPr>
            <w:r w:rsidRPr="00D17F89">
              <w:rPr>
                <w:bCs/>
                <w:sz w:val="24"/>
                <w:szCs w:val="24"/>
                <w:lang w:val="en-US"/>
              </w:rPr>
              <w:t>do Ủy ban nhân dân cấp tỉnh quy định.</w:t>
            </w:r>
          </w:p>
        </w:tc>
        <w:tc>
          <w:tcPr>
            <w:tcW w:w="965" w:type="dxa"/>
            <w:vAlign w:val="center"/>
          </w:tcPr>
          <w:p w14:paraId="5C863283" w14:textId="7DEB2514" w:rsidR="00951A6B" w:rsidRDefault="00D17F89"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Pr>
          <w:p w14:paraId="3803FD29" w14:textId="77777777" w:rsidR="002F4995" w:rsidRPr="002F4995" w:rsidRDefault="002F4995" w:rsidP="002F4995">
            <w:pPr>
              <w:tabs>
                <w:tab w:val="left" w:pos="323"/>
              </w:tabs>
              <w:spacing w:before="120" w:after="120" w:line="380" w:lineRule="exact"/>
              <w:ind w:left="57" w:right="57"/>
              <w:jc w:val="both"/>
              <w:rPr>
                <w:sz w:val="24"/>
                <w:szCs w:val="24"/>
              </w:rPr>
            </w:pPr>
            <w:r w:rsidRPr="002F4995">
              <w:rPr>
                <w:sz w:val="24"/>
                <w:szCs w:val="24"/>
              </w:rPr>
              <w:t>- Luật Tài nguyên nước năm 2023.</w:t>
            </w:r>
          </w:p>
          <w:p w14:paraId="0C13EA82" w14:textId="77777777" w:rsidR="002F4995" w:rsidRPr="002F4995" w:rsidRDefault="002F4995" w:rsidP="002F4995">
            <w:pPr>
              <w:tabs>
                <w:tab w:val="left" w:pos="323"/>
              </w:tabs>
              <w:spacing w:before="120" w:after="120" w:line="380" w:lineRule="exact"/>
              <w:ind w:left="57" w:right="57"/>
              <w:jc w:val="both"/>
              <w:rPr>
                <w:sz w:val="24"/>
                <w:szCs w:val="24"/>
              </w:rPr>
            </w:pPr>
            <w:r w:rsidRPr="002F4995">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7318442E" w14:textId="77777777" w:rsidR="002F4995" w:rsidRPr="002F4995" w:rsidRDefault="002F4995" w:rsidP="002F4995">
            <w:pPr>
              <w:tabs>
                <w:tab w:val="left" w:pos="323"/>
              </w:tabs>
              <w:spacing w:before="120" w:after="120" w:line="380" w:lineRule="exact"/>
              <w:ind w:left="57" w:right="57"/>
              <w:jc w:val="both"/>
              <w:rPr>
                <w:sz w:val="24"/>
                <w:szCs w:val="24"/>
              </w:rPr>
            </w:pPr>
            <w:r w:rsidRPr="002F4995">
              <w:rPr>
                <w:sz w:val="24"/>
                <w:szCs w:val="24"/>
              </w:rPr>
              <w:t xml:space="preserve">- Nghị định số 136/2025/NĐ-CP ngày 12 tháng 6 năm 2025 của Chính phủ Quy định phân quyền, phân cấp trong lĩnh vực </w:t>
            </w:r>
            <w:r w:rsidRPr="002F4995">
              <w:rPr>
                <w:sz w:val="24"/>
                <w:szCs w:val="24"/>
              </w:rPr>
              <w:lastRenderedPageBreak/>
              <w:t>nông nghiệp và môi trường.</w:t>
            </w:r>
          </w:p>
          <w:p w14:paraId="234CBD09" w14:textId="04FC9971" w:rsidR="00951A6B" w:rsidRPr="002E32D9" w:rsidRDefault="002F4995" w:rsidP="002F4995">
            <w:pPr>
              <w:tabs>
                <w:tab w:val="left" w:pos="323"/>
              </w:tabs>
              <w:spacing w:before="120" w:after="120" w:line="380" w:lineRule="exact"/>
              <w:ind w:left="57" w:right="57"/>
              <w:jc w:val="both"/>
              <w:rPr>
                <w:sz w:val="24"/>
                <w:szCs w:val="24"/>
              </w:rPr>
            </w:pPr>
            <w:r w:rsidRPr="002F4995">
              <w:rPr>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51FCB5E5" w14:textId="6824B591" w:rsidR="00951A6B" w:rsidRPr="002E32D9" w:rsidRDefault="002F4995" w:rsidP="00CE3339">
            <w:pPr>
              <w:pStyle w:val="TableParagraph"/>
              <w:spacing w:before="120" w:after="120" w:line="380" w:lineRule="exact"/>
              <w:ind w:left="57" w:right="57"/>
              <w:jc w:val="center"/>
              <w:rPr>
                <w:sz w:val="24"/>
                <w:szCs w:val="24"/>
                <w:lang w:val="en-US"/>
              </w:rPr>
            </w:pPr>
            <w:r>
              <w:rPr>
                <w:sz w:val="24"/>
                <w:szCs w:val="24"/>
                <w:lang w:val="en-US"/>
              </w:rPr>
              <w:lastRenderedPageBreak/>
              <w:t>X</w:t>
            </w:r>
          </w:p>
        </w:tc>
        <w:tc>
          <w:tcPr>
            <w:tcW w:w="794" w:type="dxa"/>
            <w:vAlign w:val="center"/>
          </w:tcPr>
          <w:p w14:paraId="66DAF1CC" w14:textId="77777777" w:rsidR="00951A6B" w:rsidRPr="002E32D9" w:rsidRDefault="00951A6B" w:rsidP="00CE3339">
            <w:pPr>
              <w:pStyle w:val="TableParagraph"/>
              <w:spacing w:before="120" w:after="120" w:line="380" w:lineRule="exact"/>
              <w:ind w:left="57" w:right="57"/>
              <w:jc w:val="center"/>
              <w:rPr>
                <w:sz w:val="24"/>
                <w:szCs w:val="24"/>
                <w:lang w:val="en-US"/>
              </w:rPr>
            </w:pPr>
          </w:p>
        </w:tc>
      </w:tr>
      <w:tr w:rsidR="00951A6B" w:rsidRPr="002E32D9" w14:paraId="493CBAE4" w14:textId="77777777" w:rsidTr="00630E9E">
        <w:trPr>
          <w:trHeight w:val="559"/>
        </w:trPr>
        <w:tc>
          <w:tcPr>
            <w:tcW w:w="563" w:type="dxa"/>
            <w:tcBorders>
              <w:bottom w:val="single" w:sz="4" w:space="0" w:color="auto"/>
            </w:tcBorders>
            <w:vAlign w:val="center"/>
          </w:tcPr>
          <w:p w14:paraId="6AE5AB2B" w14:textId="002AB925" w:rsidR="00951A6B" w:rsidRDefault="00951A6B" w:rsidP="00CE3339">
            <w:pPr>
              <w:pStyle w:val="TableParagraph"/>
              <w:spacing w:before="120" w:after="120" w:line="380" w:lineRule="exact"/>
              <w:ind w:left="57" w:right="57"/>
              <w:jc w:val="center"/>
              <w:rPr>
                <w:sz w:val="24"/>
                <w:szCs w:val="24"/>
                <w:lang w:val="en-US"/>
              </w:rPr>
            </w:pPr>
            <w:r>
              <w:rPr>
                <w:sz w:val="24"/>
                <w:szCs w:val="24"/>
                <w:lang w:val="en-US"/>
              </w:rPr>
              <w:lastRenderedPageBreak/>
              <w:t>19</w:t>
            </w:r>
          </w:p>
        </w:tc>
        <w:tc>
          <w:tcPr>
            <w:tcW w:w="2566" w:type="dxa"/>
            <w:tcBorders>
              <w:bottom w:val="single" w:sz="4" w:space="0" w:color="auto"/>
            </w:tcBorders>
            <w:vAlign w:val="center"/>
          </w:tcPr>
          <w:p w14:paraId="76BFF3F9" w14:textId="77777777" w:rsidR="00951A6B" w:rsidRDefault="003F337D" w:rsidP="002E758B">
            <w:pPr>
              <w:spacing w:before="120" w:after="120" w:line="380" w:lineRule="exact"/>
              <w:ind w:left="57" w:right="57"/>
              <w:jc w:val="both"/>
              <w:rPr>
                <w:bCs/>
                <w:sz w:val="24"/>
                <w:szCs w:val="24"/>
                <w:lang w:val="en-US"/>
              </w:rPr>
            </w:pPr>
            <w:r w:rsidRPr="003F337D">
              <w:rPr>
                <w:bCs/>
                <w:sz w:val="24"/>
                <w:szCs w:val="24"/>
                <w:lang w:val="en-US"/>
              </w:rPr>
              <w:t>Lấy ý kiến đối với công trình khai thác nguồn nước</w:t>
            </w:r>
          </w:p>
          <w:p w14:paraId="07E470FC" w14:textId="2EB7E999" w:rsidR="003F337D" w:rsidRPr="002E758B" w:rsidRDefault="003F337D" w:rsidP="00A65D75">
            <w:pPr>
              <w:spacing w:before="120" w:after="120" w:line="380" w:lineRule="exact"/>
              <w:ind w:left="57" w:right="57"/>
              <w:jc w:val="center"/>
              <w:rPr>
                <w:bCs/>
                <w:sz w:val="24"/>
                <w:szCs w:val="24"/>
                <w:lang w:val="en-US"/>
              </w:rPr>
            </w:pPr>
            <w:r>
              <w:rPr>
                <w:bCs/>
                <w:sz w:val="24"/>
                <w:szCs w:val="24"/>
                <w:lang w:val="en-US"/>
              </w:rPr>
              <w:t>1.013799.H42</w:t>
            </w:r>
          </w:p>
        </w:tc>
        <w:tc>
          <w:tcPr>
            <w:tcW w:w="2977" w:type="dxa"/>
            <w:tcBorders>
              <w:bottom w:val="single" w:sz="4" w:space="0" w:color="auto"/>
            </w:tcBorders>
            <w:vAlign w:val="center"/>
          </w:tcPr>
          <w:p w14:paraId="61CF1770" w14:textId="0F176111" w:rsidR="00951A6B" w:rsidRPr="002E32D9" w:rsidRDefault="00131712" w:rsidP="00131712">
            <w:pPr>
              <w:spacing w:before="120" w:after="120" w:line="380" w:lineRule="exact"/>
              <w:ind w:left="57" w:right="57"/>
              <w:jc w:val="center"/>
              <w:rPr>
                <w:bCs/>
                <w:sz w:val="24"/>
                <w:szCs w:val="24"/>
                <w:lang w:val="en-US"/>
              </w:rPr>
            </w:pPr>
            <w:r w:rsidRPr="00131712">
              <w:rPr>
                <w:bCs/>
                <w:sz w:val="24"/>
                <w:szCs w:val="24"/>
                <w:lang w:val="en-US"/>
              </w:rPr>
              <w:t>26 ngày làm việc.</w:t>
            </w:r>
          </w:p>
        </w:tc>
        <w:tc>
          <w:tcPr>
            <w:tcW w:w="1275" w:type="dxa"/>
            <w:tcBorders>
              <w:bottom w:val="single" w:sz="4" w:space="0" w:color="auto"/>
            </w:tcBorders>
            <w:vAlign w:val="center"/>
          </w:tcPr>
          <w:p w14:paraId="60C2FDC0" w14:textId="56AA01C3" w:rsidR="00951A6B" w:rsidRPr="00C842AF" w:rsidRDefault="002C7821" w:rsidP="00630E9E">
            <w:pPr>
              <w:spacing w:before="120" w:after="120" w:line="380" w:lineRule="exact"/>
              <w:ind w:left="57" w:right="57"/>
              <w:jc w:val="center"/>
            </w:pPr>
            <w:r w:rsidRPr="002C7821">
              <w:t>Trung tâm phục vụ hành chính công tỉnh</w:t>
            </w:r>
          </w:p>
        </w:tc>
        <w:tc>
          <w:tcPr>
            <w:tcW w:w="1270" w:type="dxa"/>
            <w:tcBorders>
              <w:bottom w:val="single" w:sz="4" w:space="0" w:color="auto"/>
            </w:tcBorders>
            <w:vAlign w:val="center"/>
          </w:tcPr>
          <w:p w14:paraId="338D9554" w14:textId="6513B461" w:rsidR="00951A6B" w:rsidRPr="00387699" w:rsidRDefault="00131712" w:rsidP="00CE3339">
            <w:pPr>
              <w:spacing w:before="120" w:after="120" w:line="380" w:lineRule="exact"/>
              <w:ind w:left="57" w:right="57"/>
              <w:jc w:val="center"/>
              <w:rPr>
                <w:bCs/>
                <w:sz w:val="24"/>
                <w:szCs w:val="24"/>
                <w:lang w:val="en-US"/>
              </w:rPr>
            </w:pPr>
            <w:r w:rsidRPr="00131712">
              <w:rPr>
                <w:bCs/>
                <w:sz w:val="24"/>
                <w:szCs w:val="24"/>
                <w:lang w:val="en-US"/>
              </w:rPr>
              <w:t>Tổ chức, cá nhân đầu tư dự án chi trả</w:t>
            </w:r>
          </w:p>
        </w:tc>
        <w:tc>
          <w:tcPr>
            <w:tcW w:w="965" w:type="dxa"/>
            <w:tcBorders>
              <w:bottom w:val="single" w:sz="4" w:space="0" w:color="auto"/>
            </w:tcBorders>
            <w:vAlign w:val="center"/>
          </w:tcPr>
          <w:p w14:paraId="59A6848A" w14:textId="24894BBB" w:rsidR="00951A6B" w:rsidRDefault="00131712" w:rsidP="00CE3339">
            <w:pPr>
              <w:pStyle w:val="TableParagraph"/>
              <w:spacing w:before="120" w:after="120" w:line="380" w:lineRule="exact"/>
              <w:ind w:left="57" w:right="57"/>
              <w:jc w:val="center"/>
              <w:rPr>
                <w:sz w:val="24"/>
                <w:szCs w:val="24"/>
                <w:lang w:val="en-US"/>
              </w:rPr>
            </w:pPr>
            <w:r>
              <w:rPr>
                <w:sz w:val="24"/>
                <w:szCs w:val="24"/>
                <w:lang w:val="en-US"/>
              </w:rPr>
              <w:t>X</w:t>
            </w:r>
          </w:p>
        </w:tc>
        <w:tc>
          <w:tcPr>
            <w:tcW w:w="4137" w:type="dxa"/>
            <w:tcBorders>
              <w:bottom w:val="single" w:sz="4" w:space="0" w:color="auto"/>
            </w:tcBorders>
          </w:tcPr>
          <w:p w14:paraId="383D6598" w14:textId="77777777" w:rsidR="005D457B" w:rsidRPr="005D457B" w:rsidRDefault="005D457B" w:rsidP="005D457B">
            <w:pPr>
              <w:tabs>
                <w:tab w:val="left" w:pos="323"/>
              </w:tabs>
              <w:spacing w:before="120" w:after="120" w:line="380" w:lineRule="exact"/>
              <w:ind w:left="57" w:right="57"/>
              <w:jc w:val="both"/>
              <w:rPr>
                <w:sz w:val="24"/>
                <w:szCs w:val="24"/>
              </w:rPr>
            </w:pPr>
            <w:r w:rsidRPr="005D457B">
              <w:rPr>
                <w:sz w:val="24"/>
                <w:szCs w:val="24"/>
              </w:rPr>
              <w:t>- Luật Tài nguyên nước năm 2023.</w:t>
            </w:r>
          </w:p>
          <w:p w14:paraId="266F4BFE" w14:textId="77777777" w:rsidR="005D457B" w:rsidRPr="005D457B" w:rsidRDefault="005D457B" w:rsidP="005D457B">
            <w:pPr>
              <w:tabs>
                <w:tab w:val="left" w:pos="323"/>
              </w:tabs>
              <w:spacing w:before="120" w:after="120" w:line="380" w:lineRule="exact"/>
              <w:ind w:left="57" w:right="57"/>
              <w:jc w:val="both"/>
              <w:rPr>
                <w:sz w:val="24"/>
                <w:szCs w:val="24"/>
              </w:rPr>
            </w:pPr>
            <w:r w:rsidRPr="005D457B">
              <w:rPr>
                <w:sz w:val="24"/>
                <w:szCs w:val="24"/>
              </w:rPr>
              <w:t>- Nghị định số 54/2024/NĐ-CP ngày 16 tháng 5 năm 2024 của Chính phủ quy định việc hành nghề khoan nước dưới đất, kê khai, đăng ký, cấp phép, dịch vụ tài nguyên nước và tiền cấp quyền khai thác tài nguyên nước.</w:t>
            </w:r>
          </w:p>
          <w:p w14:paraId="52BA8C82" w14:textId="3689713E" w:rsidR="005D457B" w:rsidRPr="005D457B" w:rsidRDefault="005D457B" w:rsidP="005D457B">
            <w:pPr>
              <w:tabs>
                <w:tab w:val="left" w:pos="323"/>
              </w:tabs>
              <w:spacing w:before="120" w:after="120" w:line="380" w:lineRule="exact"/>
              <w:ind w:left="57" w:right="57"/>
              <w:jc w:val="both"/>
              <w:rPr>
                <w:sz w:val="24"/>
                <w:szCs w:val="24"/>
              </w:rPr>
            </w:pPr>
            <w:r w:rsidRPr="005D457B">
              <w:rPr>
                <w:sz w:val="24"/>
                <w:szCs w:val="24"/>
              </w:rPr>
              <w:t>- Nghị định số 131/2025/NĐ-CP ngày 12 tháng 6 năm 2025 của Chính phủ Quy định phân định thẩm quyền củ</w:t>
            </w:r>
            <w:r w:rsidR="000557BF">
              <w:rPr>
                <w:sz w:val="24"/>
                <w:szCs w:val="24"/>
              </w:rPr>
              <w:t>a chính quyền địa phương 02 cấp</w:t>
            </w:r>
            <w:r w:rsidR="000557BF">
              <w:rPr>
                <w:sz w:val="24"/>
                <w:szCs w:val="24"/>
                <w:lang w:val="en-US"/>
              </w:rPr>
              <w:t xml:space="preserve"> </w:t>
            </w:r>
            <w:r w:rsidRPr="005D457B">
              <w:rPr>
                <w:sz w:val="24"/>
                <w:szCs w:val="24"/>
              </w:rPr>
              <w:t xml:space="preserve">trong lĩnh vực quản lý nhà nước của Bộ Nông nghiệp và </w:t>
            </w:r>
            <w:r w:rsidRPr="005D457B">
              <w:rPr>
                <w:sz w:val="24"/>
                <w:szCs w:val="24"/>
              </w:rPr>
              <w:lastRenderedPageBreak/>
              <w:t>Môi trường.</w:t>
            </w:r>
          </w:p>
          <w:p w14:paraId="643797D8" w14:textId="77777777" w:rsidR="00951A6B" w:rsidRPr="002E32D9" w:rsidRDefault="00951A6B" w:rsidP="005C58F8">
            <w:pPr>
              <w:tabs>
                <w:tab w:val="left" w:pos="323"/>
              </w:tabs>
              <w:spacing w:before="120" w:after="120" w:line="380" w:lineRule="exact"/>
              <w:ind w:left="57" w:right="57"/>
              <w:jc w:val="both"/>
              <w:rPr>
                <w:sz w:val="24"/>
                <w:szCs w:val="24"/>
              </w:rPr>
            </w:pPr>
          </w:p>
        </w:tc>
        <w:tc>
          <w:tcPr>
            <w:tcW w:w="765" w:type="dxa"/>
            <w:tcBorders>
              <w:bottom w:val="single" w:sz="4" w:space="0" w:color="auto"/>
            </w:tcBorders>
            <w:vAlign w:val="center"/>
          </w:tcPr>
          <w:p w14:paraId="43C92105" w14:textId="77777777" w:rsidR="00951A6B" w:rsidRPr="002E32D9" w:rsidRDefault="00951A6B" w:rsidP="00CE3339">
            <w:pPr>
              <w:pStyle w:val="TableParagraph"/>
              <w:spacing w:before="120" w:after="120" w:line="380" w:lineRule="exact"/>
              <w:ind w:left="57" w:right="57"/>
              <w:jc w:val="center"/>
              <w:rPr>
                <w:sz w:val="24"/>
                <w:szCs w:val="24"/>
                <w:lang w:val="en-US"/>
              </w:rPr>
            </w:pPr>
          </w:p>
        </w:tc>
        <w:tc>
          <w:tcPr>
            <w:tcW w:w="794" w:type="dxa"/>
            <w:tcBorders>
              <w:bottom w:val="single" w:sz="4" w:space="0" w:color="auto"/>
            </w:tcBorders>
            <w:vAlign w:val="center"/>
          </w:tcPr>
          <w:p w14:paraId="160497B5" w14:textId="1279759E" w:rsidR="00951A6B" w:rsidRPr="002E32D9" w:rsidRDefault="005D457B" w:rsidP="00CE3339">
            <w:pPr>
              <w:pStyle w:val="TableParagraph"/>
              <w:spacing w:before="120" w:after="120" w:line="380" w:lineRule="exact"/>
              <w:ind w:left="57" w:right="57"/>
              <w:jc w:val="center"/>
              <w:rPr>
                <w:sz w:val="24"/>
                <w:szCs w:val="24"/>
                <w:lang w:val="en-US"/>
              </w:rPr>
            </w:pPr>
            <w:r>
              <w:rPr>
                <w:sz w:val="24"/>
                <w:szCs w:val="24"/>
                <w:lang w:val="en-US"/>
              </w:rPr>
              <w:t>X</w:t>
            </w:r>
          </w:p>
        </w:tc>
      </w:tr>
    </w:tbl>
    <w:p w14:paraId="78B38F29" w14:textId="565276BF" w:rsidR="00CB4329" w:rsidRPr="002E32D9" w:rsidRDefault="00CB4329">
      <w:pPr>
        <w:rPr>
          <w:sz w:val="24"/>
          <w:szCs w:val="24"/>
          <w:lang w:val="en-US"/>
        </w:rPr>
      </w:pPr>
    </w:p>
    <w:p w14:paraId="34806DA4" w14:textId="36D2AC41" w:rsidR="004E0C3D" w:rsidRPr="002E32D9" w:rsidRDefault="00463FEA" w:rsidP="00480006">
      <w:pPr>
        <w:rPr>
          <w:b/>
          <w:sz w:val="24"/>
          <w:szCs w:val="24"/>
          <w:lang w:val="en-US"/>
        </w:rPr>
      </w:pPr>
      <w:r w:rsidRPr="002E32D9">
        <w:rPr>
          <w:b/>
          <w:sz w:val="24"/>
          <w:szCs w:val="24"/>
          <w:lang w:val="en-US"/>
        </w:rPr>
        <w:t>II. THỦ TỤC HÀNH CHÍNH CẤP XÃ</w:t>
      </w:r>
    </w:p>
    <w:p w14:paraId="5C022732" w14:textId="65633A52" w:rsidR="00463FEA" w:rsidRPr="002E32D9" w:rsidRDefault="00463FEA" w:rsidP="00480006">
      <w:pPr>
        <w:rPr>
          <w:b/>
          <w:sz w:val="24"/>
          <w:szCs w:val="24"/>
          <w:lang w:val="en-US"/>
        </w:rPr>
      </w:pPr>
    </w:p>
    <w:tbl>
      <w:tblPr>
        <w:tblW w:w="153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1"/>
        <w:gridCol w:w="2697"/>
        <w:gridCol w:w="2837"/>
        <w:gridCol w:w="1275"/>
        <w:gridCol w:w="1282"/>
        <w:gridCol w:w="965"/>
        <w:gridCol w:w="4136"/>
        <w:gridCol w:w="765"/>
        <w:gridCol w:w="794"/>
      </w:tblGrid>
      <w:tr w:rsidR="00463FEA" w:rsidRPr="002E32D9" w14:paraId="0C1DC75F" w14:textId="77777777" w:rsidTr="005A008A">
        <w:trPr>
          <w:trHeight w:val="595"/>
          <w:tblHeader/>
        </w:trPr>
        <w:tc>
          <w:tcPr>
            <w:tcW w:w="561" w:type="dxa"/>
            <w:vMerge w:val="restart"/>
            <w:vAlign w:val="center"/>
          </w:tcPr>
          <w:p w14:paraId="63C8EB7C" w14:textId="77777777" w:rsidR="00463FEA" w:rsidRPr="002E32D9" w:rsidRDefault="00463FEA" w:rsidP="00FE3D86">
            <w:pPr>
              <w:pStyle w:val="TableParagraph"/>
              <w:jc w:val="center"/>
              <w:rPr>
                <w:b/>
                <w:sz w:val="24"/>
                <w:szCs w:val="24"/>
              </w:rPr>
            </w:pPr>
            <w:r w:rsidRPr="002E32D9">
              <w:rPr>
                <w:b/>
                <w:spacing w:val="-5"/>
                <w:sz w:val="24"/>
                <w:szCs w:val="24"/>
              </w:rPr>
              <w:t>TT</w:t>
            </w:r>
          </w:p>
        </w:tc>
        <w:tc>
          <w:tcPr>
            <w:tcW w:w="2697" w:type="dxa"/>
            <w:vMerge w:val="restart"/>
            <w:vAlign w:val="center"/>
          </w:tcPr>
          <w:p w14:paraId="2DFEF107" w14:textId="77777777" w:rsidR="00463FEA" w:rsidRPr="002E32D9" w:rsidRDefault="00463FEA" w:rsidP="00FE3D86">
            <w:pPr>
              <w:pStyle w:val="TableParagraph"/>
              <w:jc w:val="center"/>
              <w:rPr>
                <w:b/>
                <w:sz w:val="24"/>
                <w:szCs w:val="24"/>
              </w:rPr>
            </w:pPr>
            <w:r w:rsidRPr="002E32D9">
              <w:rPr>
                <w:b/>
                <w:sz w:val="24"/>
                <w:szCs w:val="24"/>
              </w:rPr>
              <w:t>Tên</w:t>
            </w:r>
            <w:r w:rsidRPr="002E32D9">
              <w:rPr>
                <w:b/>
                <w:spacing w:val="-17"/>
                <w:sz w:val="24"/>
                <w:szCs w:val="24"/>
              </w:rPr>
              <w:t xml:space="preserve"> </w:t>
            </w:r>
            <w:r w:rsidRPr="002E32D9">
              <w:rPr>
                <w:b/>
                <w:sz w:val="24"/>
                <w:szCs w:val="24"/>
              </w:rPr>
              <w:t>thủ</w:t>
            </w:r>
            <w:r w:rsidRPr="002E32D9">
              <w:rPr>
                <w:b/>
                <w:spacing w:val="-16"/>
                <w:sz w:val="24"/>
                <w:szCs w:val="24"/>
              </w:rPr>
              <w:t xml:space="preserve"> </w:t>
            </w:r>
            <w:r w:rsidRPr="002E32D9">
              <w:rPr>
                <w:b/>
                <w:sz w:val="24"/>
                <w:szCs w:val="24"/>
              </w:rPr>
              <w:t>tục hành</w:t>
            </w:r>
            <w:r w:rsidRPr="002E32D9">
              <w:rPr>
                <w:b/>
                <w:spacing w:val="-7"/>
                <w:sz w:val="24"/>
                <w:szCs w:val="24"/>
              </w:rPr>
              <w:t xml:space="preserve"> </w:t>
            </w:r>
            <w:r w:rsidRPr="002E32D9">
              <w:rPr>
                <w:b/>
                <w:spacing w:val="-4"/>
                <w:sz w:val="24"/>
                <w:szCs w:val="24"/>
              </w:rPr>
              <w:t>chính</w:t>
            </w:r>
          </w:p>
        </w:tc>
        <w:tc>
          <w:tcPr>
            <w:tcW w:w="2837" w:type="dxa"/>
            <w:vMerge w:val="restart"/>
            <w:vAlign w:val="center"/>
          </w:tcPr>
          <w:p w14:paraId="2871727C" w14:textId="77777777" w:rsidR="00463FEA" w:rsidRPr="002E32D9" w:rsidRDefault="00463FEA" w:rsidP="00FE3D86">
            <w:pPr>
              <w:pStyle w:val="TableParagraph"/>
              <w:jc w:val="center"/>
              <w:rPr>
                <w:b/>
                <w:sz w:val="24"/>
                <w:szCs w:val="24"/>
              </w:rPr>
            </w:pPr>
            <w:r w:rsidRPr="002E32D9">
              <w:rPr>
                <w:b/>
                <w:sz w:val="24"/>
                <w:szCs w:val="24"/>
              </w:rPr>
              <w:t>Thời</w:t>
            </w:r>
            <w:r w:rsidRPr="002E32D9">
              <w:rPr>
                <w:b/>
                <w:spacing w:val="-7"/>
                <w:sz w:val="24"/>
                <w:szCs w:val="24"/>
              </w:rPr>
              <w:t xml:space="preserve"> </w:t>
            </w:r>
            <w:r w:rsidRPr="002E32D9">
              <w:rPr>
                <w:b/>
                <w:sz w:val="24"/>
                <w:szCs w:val="24"/>
              </w:rPr>
              <w:t>hạn</w:t>
            </w:r>
            <w:r w:rsidRPr="002E32D9">
              <w:rPr>
                <w:b/>
                <w:spacing w:val="-4"/>
                <w:sz w:val="24"/>
                <w:szCs w:val="24"/>
              </w:rPr>
              <w:t xml:space="preserve"> </w:t>
            </w:r>
            <w:r w:rsidRPr="002E32D9">
              <w:rPr>
                <w:b/>
                <w:sz w:val="24"/>
                <w:szCs w:val="24"/>
              </w:rPr>
              <w:t>giải</w:t>
            </w:r>
            <w:r w:rsidRPr="002E32D9">
              <w:rPr>
                <w:b/>
                <w:spacing w:val="-6"/>
                <w:sz w:val="24"/>
                <w:szCs w:val="24"/>
              </w:rPr>
              <w:t xml:space="preserve"> </w:t>
            </w:r>
            <w:r w:rsidRPr="002E32D9">
              <w:rPr>
                <w:b/>
                <w:spacing w:val="-2"/>
                <w:sz w:val="24"/>
                <w:szCs w:val="24"/>
              </w:rPr>
              <w:t>quyết</w:t>
            </w:r>
          </w:p>
        </w:tc>
        <w:tc>
          <w:tcPr>
            <w:tcW w:w="1275" w:type="dxa"/>
            <w:vMerge w:val="restart"/>
            <w:vAlign w:val="center"/>
          </w:tcPr>
          <w:p w14:paraId="2341C9D4" w14:textId="77777777" w:rsidR="00463FEA" w:rsidRPr="002E32D9" w:rsidRDefault="00463FEA" w:rsidP="00FE3D86">
            <w:pPr>
              <w:pStyle w:val="TableParagraph"/>
              <w:jc w:val="center"/>
              <w:rPr>
                <w:b/>
                <w:sz w:val="24"/>
                <w:szCs w:val="24"/>
              </w:rPr>
            </w:pPr>
            <w:r w:rsidRPr="002E32D9">
              <w:rPr>
                <w:b/>
                <w:spacing w:val="-4"/>
                <w:sz w:val="24"/>
                <w:szCs w:val="24"/>
              </w:rPr>
              <w:t>Địa điểm thực hiện</w:t>
            </w:r>
          </w:p>
        </w:tc>
        <w:tc>
          <w:tcPr>
            <w:tcW w:w="1282" w:type="dxa"/>
            <w:vMerge w:val="restart"/>
            <w:vAlign w:val="center"/>
          </w:tcPr>
          <w:p w14:paraId="2DE88822" w14:textId="77777777" w:rsidR="00463FEA" w:rsidRPr="002E32D9" w:rsidRDefault="00463FEA" w:rsidP="00FE3D86">
            <w:pPr>
              <w:pStyle w:val="TableParagraph"/>
              <w:jc w:val="center"/>
              <w:rPr>
                <w:b/>
                <w:spacing w:val="-17"/>
                <w:sz w:val="24"/>
                <w:szCs w:val="24"/>
              </w:rPr>
            </w:pPr>
            <w:r w:rsidRPr="002E32D9">
              <w:rPr>
                <w:b/>
                <w:sz w:val="24"/>
                <w:szCs w:val="24"/>
              </w:rPr>
              <w:t>Phí,</w:t>
            </w:r>
          </w:p>
          <w:p w14:paraId="4CBB4A15" w14:textId="77777777" w:rsidR="00463FEA" w:rsidRPr="002E32D9" w:rsidRDefault="00463FEA" w:rsidP="00FE3D86">
            <w:pPr>
              <w:pStyle w:val="TableParagraph"/>
              <w:jc w:val="center"/>
              <w:rPr>
                <w:b/>
                <w:sz w:val="24"/>
                <w:szCs w:val="24"/>
              </w:rPr>
            </w:pPr>
            <w:r w:rsidRPr="002E32D9">
              <w:rPr>
                <w:b/>
                <w:sz w:val="24"/>
                <w:szCs w:val="24"/>
              </w:rPr>
              <w:t xml:space="preserve">lệ </w:t>
            </w:r>
            <w:r w:rsidRPr="002E32D9">
              <w:rPr>
                <w:b/>
                <w:spacing w:val="-4"/>
                <w:sz w:val="24"/>
                <w:szCs w:val="24"/>
              </w:rPr>
              <w:t>phí (nếu có)</w:t>
            </w:r>
          </w:p>
        </w:tc>
        <w:tc>
          <w:tcPr>
            <w:tcW w:w="965" w:type="dxa"/>
            <w:vMerge w:val="restart"/>
            <w:vAlign w:val="center"/>
          </w:tcPr>
          <w:p w14:paraId="4815D747" w14:textId="77777777" w:rsidR="00463FEA" w:rsidRPr="002E32D9" w:rsidRDefault="00463FEA" w:rsidP="00FE3D86">
            <w:pPr>
              <w:pStyle w:val="TableParagraph"/>
              <w:jc w:val="center"/>
              <w:rPr>
                <w:b/>
                <w:sz w:val="24"/>
                <w:szCs w:val="24"/>
                <w:lang w:val="en-US"/>
              </w:rPr>
            </w:pPr>
            <w:r w:rsidRPr="002E32D9">
              <w:rPr>
                <w:b/>
                <w:color w:val="000000" w:themeColor="text1"/>
                <w:sz w:val="24"/>
                <w:szCs w:val="24"/>
              </w:rPr>
              <w:t>Thực hiện qua dịch vụ BCCI</w:t>
            </w:r>
          </w:p>
        </w:tc>
        <w:tc>
          <w:tcPr>
            <w:tcW w:w="4136" w:type="dxa"/>
            <w:vMerge w:val="restart"/>
            <w:vAlign w:val="center"/>
          </w:tcPr>
          <w:p w14:paraId="08F09BDC" w14:textId="77777777" w:rsidR="00463FEA" w:rsidRPr="002E32D9" w:rsidRDefault="00463FEA" w:rsidP="00FE3D86">
            <w:pPr>
              <w:pStyle w:val="TableParagraph"/>
              <w:jc w:val="center"/>
              <w:rPr>
                <w:b/>
                <w:sz w:val="24"/>
                <w:szCs w:val="24"/>
              </w:rPr>
            </w:pPr>
            <w:r w:rsidRPr="002E32D9">
              <w:rPr>
                <w:b/>
                <w:sz w:val="24"/>
                <w:szCs w:val="24"/>
              </w:rPr>
              <w:t>Căn</w:t>
            </w:r>
            <w:r w:rsidRPr="002E32D9">
              <w:rPr>
                <w:b/>
                <w:spacing w:val="-7"/>
                <w:sz w:val="24"/>
                <w:szCs w:val="24"/>
              </w:rPr>
              <w:t xml:space="preserve"> </w:t>
            </w:r>
            <w:r w:rsidRPr="002E32D9">
              <w:rPr>
                <w:b/>
                <w:sz w:val="24"/>
                <w:szCs w:val="24"/>
              </w:rPr>
              <w:t>cứ</w:t>
            </w:r>
            <w:r w:rsidRPr="002E32D9">
              <w:rPr>
                <w:b/>
                <w:spacing w:val="-6"/>
                <w:sz w:val="24"/>
                <w:szCs w:val="24"/>
              </w:rPr>
              <w:t xml:space="preserve"> </w:t>
            </w:r>
            <w:r w:rsidRPr="002E32D9">
              <w:rPr>
                <w:b/>
                <w:sz w:val="24"/>
                <w:szCs w:val="24"/>
              </w:rPr>
              <w:t>pháp</w:t>
            </w:r>
            <w:r w:rsidRPr="002E32D9">
              <w:rPr>
                <w:b/>
                <w:spacing w:val="-6"/>
                <w:sz w:val="24"/>
                <w:szCs w:val="24"/>
              </w:rPr>
              <w:t xml:space="preserve"> </w:t>
            </w:r>
            <w:r w:rsidRPr="002E32D9">
              <w:rPr>
                <w:b/>
                <w:spacing w:val="-5"/>
                <w:sz w:val="24"/>
                <w:szCs w:val="24"/>
              </w:rPr>
              <w:t>lý</w:t>
            </w:r>
          </w:p>
        </w:tc>
        <w:tc>
          <w:tcPr>
            <w:tcW w:w="1559" w:type="dxa"/>
            <w:gridSpan w:val="2"/>
            <w:vAlign w:val="center"/>
          </w:tcPr>
          <w:p w14:paraId="1197EAF7" w14:textId="77777777" w:rsidR="00463FEA" w:rsidRPr="002E32D9" w:rsidRDefault="00463FEA" w:rsidP="00FE3D86">
            <w:pPr>
              <w:pStyle w:val="TableParagraph"/>
              <w:jc w:val="center"/>
              <w:rPr>
                <w:b/>
                <w:sz w:val="24"/>
                <w:szCs w:val="24"/>
              </w:rPr>
            </w:pPr>
            <w:r w:rsidRPr="002E32D9">
              <w:rPr>
                <w:b/>
                <w:sz w:val="24"/>
                <w:szCs w:val="24"/>
              </w:rPr>
              <w:t>Dịch</w:t>
            </w:r>
            <w:r w:rsidRPr="002E32D9">
              <w:rPr>
                <w:b/>
                <w:spacing w:val="-17"/>
                <w:sz w:val="24"/>
                <w:szCs w:val="24"/>
              </w:rPr>
              <w:t xml:space="preserve"> </w:t>
            </w:r>
            <w:r w:rsidRPr="002E32D9">
              <w:rPr>
                <w:b/>
                <w:sz w:val="24"/>
                <w:szCs w:val="24"/>
              </w:rPr>
              <w:t>vụ</w:t>
            </w:r>
            <w:r w:rsidRPr="002E32D9">
              <w:rPr>
                <w:b/>
                <w:spacing w:val="-16"/>
                <w:sz w:val="24"/>
                <w:szCs w:val="24"/>
              </w:rPr>
              <w:t xml:space="preserve"> </w:t>
            </w:r>
            <w:r w:rsidRPr="002E32D9">
              <w:rPr>
                <w:b/>
                <w:sz w:val="24"/>
                <w:szCs w:val="24"/>
              </w:rPr>
              <w:t>công trực tuyến</w:t>
            </w:r>
          </w:p>
        </w:tc>
      </w:tr>
      <w:tr w:rsidR="00463FEA" w:rsidRPr="002E32D9" w14:paraId="683660BC" w14:textId="77777777" w:rsidTr="005A008A">
        <w:trPr>
          <w:trHeight w:val="1258"/>
          <w:tblHeader/>
        </w:trPr>
        <w:tc>
          <w:tcPr>
            <w:tcW w:w="561" w:type="dxa"/>
            <w:vMerge/>
            <w:tcBorders>
              <w:top w:val="nil"/>
            </w:tcBorders>
            <w:vAlign w:val="center"/>
          </w:tcPr>
          <w:p w14:paraId="6D763F7B" w14:textId="77777777" w:rsidR="00463FEA" w:rsidRPr="002E32D9" w:rsidRDefault="00463FEA" w:rsidP="00FE3D86">
            <w:pPr>
              <w:jc w:val="center"/>
              <w:rPr>
                <w:sz w:val="24"/>
                <w:szCs w:val="24"/>
              </w:rPr>
            </w:pPr>
          </w:p>
        </w:tc>
        <w:tc>
          <w:tcPr>
            <w:tcW w:w="2697" w:type="dxa"/>
            <w:vMerge/>
            <w:tcBorders>
              <w:top w:val="nil"/>
            </w:tcBorders>
            <w:vAlign w:val="center"/>
          </w:tcPr>
          <w:p w14:paraId="6C6E45D2" w14:textId="77777777" w:rsidR="00463FEA" w:rsidRPr="002E32D9" w:rsidRDefault="00463FEA" w:rsidP="00FE3D86">
            <w:pPr>
              <w:jc w:val="center"/>
              <w:rPr>
                <w:sz w:val="24"/>
                <w:szCs w:val="24"/>
              </w:rPr>
            </w:pPr>
          </w:p>
        </w:tc>
        <w:tc>
          <w:tcPr>
            <w:tcW w:w="2837" w:type="dxa"/>
            <w:vMerge/>
            <w:tcBorders>
              <w:top w:val="nil"/>
            </w:tcBorders>
            <w:vAlign w:val="center"/>
          </w:tcPr>
          <w:p w14:paraId="5D79781B" w14:textId="77777777" w:rsidR="00463FEA" w:rsidRPr="002E32D9" w:rsidRDefault="00463FEA" w:rsidP="00FE3D86">
            <w:pPr>
              <w:jc w:val="center"/>
              <w:rPr>
                <w:sz w:val="24"/>
                <w:szCs w:val="24"/>
              </w:rPr>
            </w:pPr>
          </w:p>
        </w:tc>
        <w:tc>
          <w:tcPr>
            <w:tcW w:w="1275" w:type="dxa"/>
            <w:vMerge/>
            <w:tcBorders>
              <w:top w:val="nil"/>
            </w:tcBorders>
            <w:vAlign w:val="center"/>
          </w:tcPr>
          <w:p w14:paraId="18019687" w14:textId="77777777" w:rsidR="00463FEA" w:rsidRPr="002E32D9" w:rsidRDefault="00463FEA" w:rsidP="00FE3D86">
            <w:pPr>
              <w:jc w:val="center"/>
              <w:rPr>
                <w:sz w:val="24"/>
                <w:szCs w:val="24"/>
              </w:rPr>
            </w:pPr>
          </w:p>
        </w:tc>
        <w:tc>
          <w:tcPr>
            <w:tcW w:w="1282" w:type="dxa"/>
            <w:vMerge/>
            <w:tcBorders>
              <w:top w:val="nil"/>
            </w:tcBorders>
            <w:vAlign w:val="center"/>
          </w:tcPr>
          <w:p w14:paraId="0FF8700B" w14:textId="77777777" w:rsidR="00463FEA" w:rsidRPr="002E32D9" w:rsidRDefault="00463FEA" w:rsidP="00FE3D86">
            <w:pPr>
              <w:jc w:val="center"/>
              <w:rPr>
                <w:sz w:val="24"/>
                <w:szCs w:val="24"/>
              </w:rPr>
            </w:pPr>
          </w:p>
        </w:tc>
        <w:tc>
          <w:tcPr>
            <w:tcW w:w="965" w:type="dxa"/>
            <w:vMerge/>
            <w:tcBorders>
              <w:top w:val="nil"/>
            </w:tcBorders>
            <w:vAlign w:val="center"/>
          </w:tcPr>
          <w:p w14:paraId="48EF15E9" w14:textId="77777777" w:rsidR="00463FEA" w:rsidRPr="002E32D9" w:rsidRDefault="00463FEA" w:rsidP="00FE3D86">
            <w:pPr>
              <w:jc w:val="center"/>
              <w:rPr>
                <w:sz w:val="24"/>
                <w:szCs w:val="24"/>
              </w:rPr>
            </w:pPr>
          </w:p>
        </w:tc>
        <w:tc>
          <w:tcPr>
            <w:tcW w:w="4136" w:type="dxa"/>
            <w:vMerge/>
            <w:tcBorders>
              <w:top w:val="nil"/>
            </w:tcBorders>
            <w:vAlign w:val="center"/>
          </w:tcPr>
          <w:p w14:paraId="1728632A" w14:textId="77777777" w:rsidR="00463FEA" w:rsidRPr="002E32D9" w:rsidRDefault="00463FEA" w:rsidP="00FE3D86">
            <w:pPr>
              <w:jc w:val="center"/>
              <w:rPr>
                <w:sz w:val="24"/>
                <w:szCs w:val="24"/>
              </w:rPr>
            </w:pPr>
          </w:p>
        </w:tc>
        <w:tc>
          <w:tcPr>
            <w:tcW w:w="765" w:type="dxa"/>
            <w:vAlign w:val="center"/>
          </w:tcPr>
          <w:p w14:paraId="0370FBBB" w14:textId="77777777" w:rsidR="00463FEA" w:rsidRPr="002E32D9" w:rsidRDefault="00463FEA" w:rsidP="00FE3D86">
            <w:pPr>
              <w:pStyle w:val="TableParagraph"/>
              <w:jc w:val="center"/>
              <w:rPr>
                <w:b/>
                <w:sz w:val="24"/>
                <w:szCs w:val="24"/>
              </w:rPr>
            </w:pPr>
            <w:r w:rsidRPr="002E32D9">
              <w:rPr>
                <w:b/>
                <w:spacing w:val="-4"/>
                <w:sz w:val="24"/>
                <w:szCs w:val="24"/>
              </w:rPr>
              <w:t xml:space="preserve">Toàn </w:t>
            </w:r>
            <w:r w:rsidRPr="002E32D9">
              <w:rPr>
                <w:b/>
                <w:spacing w:val="-2"/>
                <w:sz w:val="24"/>
                <w:szCs w:val="24"/>
              </w:rPr>
              <w:t>trình</w:t>
            </w:r>
          </w:p>
        </w:tc>
        <w:tc>
          <w:tcPr>
            <w:tcW w:w="794" w:type="dxa"/>
            <w:vAlign w:val="center"/>
          </w:tcPr>
          <w:p w14:paraId="2075F4A0" w14:textId="77777777" w:rsidR="00463FEA" w:rsidRPr="002E32D9" w:rsidRDefault="00463FEA" w:rsidP="00FE3D86">
            <w:pPr>
              <w:pStyle w:val="TableParagraph"/>
              <w:jc w:val="center"/>
              <w:rPr>
                <w:b/>
                <w:sz w:val="24"/>
                <w:szCs w:val="24"/>
              </w:rPr>
            </w:pPr>
            <w:r w:rsidRPr="002E32D9">
              <w:rPr>
                <w:b/>
                <w:spacing w:val="-4"/>
                <w:sz w:val="24"/>
                <w:szCs w:val="24"/>
              </w:rPr>
              <w:t>Một phần</w:t>
            </w:r>
          </w:p>
        </w:tc>
      </w:tr>
      <w:tr w:rsidR="00463FEA" w:rsidRPr="002E32D9" w14:paraId="5AF1D794" w14:textId="77777777" w:rsidTr="005A008A">
        <w:trPr>
          <w:trHeight w:val="553"/>
        </w:trPr>
        <w:tc>
          <w:tcPr>
            <w:tcW w:w="561" w:type="dxa"/>
            <w:vAlign w:val="center"/>
          </w:tcPr>
          <w:p w14:paraId="0929F87F" w14:textId="7B03D074" w:rsidR="00463FEA" w:rsidRPr="002E32D9" w:rsidRDefault="00463FEA" w:rsidP="00FE3D86">
            <w:pPr>
              <w:pStyle w:val="TableParagraph"/>
              <w:jc w:val="center"/>
              <w:rPr>
                <w:b/>
                <w:sz w:val="24"/>
                <w:szCs w:val="24"/>
              </w:rPr>
            </w:pPr>
          </w:p>
        </w:tc>
        <w:tc>
          <w:tcPr>
            <w:tcW w:w="8091" w:type="dxa"/>
            <w:gridSpan w:val="4"/>
            <w:vAlign w:val="center"/>
          </w:tcPr>
          <w:p w14:paraId="2A2EDEB4" w14:textId="6A6FBF04" w:rsidR="00463FEA" w:rsidRPr="002E32D9" w:rsidRDefault="00780B5D" w:rsidP="00780B5D">
            <w:pPr>
              <w:pStyle w:val="TableParagraph"/>
              <w:rPr>
                <w:sz w:val="24"/>
                <w:szCs w:val="24"/>
                <w:lang w:val="en-US"/>
              </w:rPr>
            </w:pPr>
            <w:r>
              <w:rPr>
                <w:b/>
                <w:sz w:val="24"/>
                <w:szCs w:val="24"/>
                <w:lang w:val="en-US"/>
              </w:rPr>
              <w:t xml:space="preserve"> Lĩnh vực Tài nguyên nước </w:t>
            </w:r>
            <w:r w:rsidR="00401E66" w:rsidRPr="002E32D9">
              <w:rPr>
                <w:b/>
                <w:spacing w:val="-6"/>
                <w:sz w:val="24"/>
                <w:szCs w:val="24"/>
                <w:lang w:val="en-US"/>
              </w:rPr>
              <w:t xml:space="preserve"> (0</w:t>
            </w:r>
            <w:r>
              <w:rPr>
                <w:b/>
                <w:spacing w:val="-6"/>
                <w:sz w:val="24"/>
                <w:szCs w:val="24"/>
                <w:lang w:val="en-US"/>
              </w:rPr>
              <w:t>1</w:t>
            </w:r>
            <w:r w:rsidR="00401E66" w:rsidRPr="002E32D9">
              <w:rPr>
                <w:b/>
                <w:spacing w:val="-6"/>
                <w:sz w:val="24"/>
                <w:szCs w:val="24"/>
                <w:lang w:val="en-US"/>
              </w:rPr>
              <w:t xml:space="preserve"> TTHC)</w:t>
            </w:r>
          </w:p>
        </w:tc>
        <w:tc>
          <w:tcPr>
            <w:tcW w:w="965" w:type="dxa"/>
            <w:vAlign w:val="center"/>
          </w:tcPr>
          <w:p w14:paraId="63226C91" w14:textId="77777777" w:rsidR="00463FEA" w:rsidRPr="002E32D9" w:rsidRDefault="00463FEA" w:rsidP="00FE3D86">
            <w:pPr>
              <w:pStyle w:val="TableParagraph"/>
              <w:rPr>
                <w:sz w:val="24"/>
                <w:szCs w:val="24"/>
              </w:rPr>
            </w:pPr>
          </w:p>
        </w:tc>
        <w:tc>
          <w:tcPr>
            <w:tcW w:w="4136" w:type="dxa"/>
            <w:vAlign w:val="center"/>
          </w:tcPr>
          <w:p w14:paraId="3AABD3F6" w14:textId="77777777" w:rsidR="00463FEA" w:rsidRPr="002E32D9" w:rsidRDefault="00463FEA" w:rsidP="00FE3D86">
            <w:pPr>
              <w:pStyle w:val="TableParagraph"/>
              <w:rPr>
                <w:sz w:val="24"/>
                <w:szCs w:val="24"/>
              </w:rPr>
            </w:pPr>
          </w:p>
        </w:tc>
        <w:tc>
          <w:tcPr>
            <w:tcW w:w="765" w:type="dxa"/>
            <w:vAlign w:val="center"/>
          </w:tcPr>
          <w:p w14:paraId="6CEF63AC" w14:textId="77777777" w:rsidR="00463FEA" w:rsidRPr="002E32D9" w:rsidRDefault="00463FEA" w:rsidP="00FE3D86">
            <w:pPr>
              <w:pStyle w:val="TableParagraph"/>
              <w:rPr>
                <w:sz w:val="24"/>
                <w:szCs w:val="24"/>
              </w:rPr>
            </w:pPr>
          </w:p>
        </w:tc>
        <w:tc>
          <w:tcPr>
            <w:tcW w:w="794" w:type="dxa"/>
            <w:vAlign w:val="center"/>
          </w:tcPr>
          <w:p w14:paraId="36CFBF7C" w14:textId="77777777" w:rsidR="00463FEA" w:rsidRPr="002E32D9" w:rsidRDefault="00463FEA" w:rsidP="00FE3D86">
            <w:pPr>
              <w:pStyle w:val="TableParagraph"/>
              <w:rPr>
                <w:sz w:val="24"/>
                <w:szCs w:val="24"/>
              </w:rPr>
            </w:pPr>
          </w:p>
        </w:tc>
      </w:tr>
      <w:tr w:rsidR="00DB44F2" w:rsidRPr="002E32D9" w14:paraId="39C790CB" w14:textId="77777777" w:rsidTr="00570D2F">
        <w:trPr>
          <w:trHeight w:val="553"/>
        </w:trPr>
        <w:tc>
          <w:tcPr>
            <w:tcW w:w="561" w:type="dxa"/>
            <w:vAlign w:val="center"/>
          </w:tcPr>
          <w:p w14:paraId="64955642" w14:textId="361C1821" w:rsidR="00DB44F2" w:rsidRPr="002E32D9" w:rsidRDefault="00DB44F2" w:rsidP="002E32D9">
            <w:pPr>
              <w:pStyle w:val="TableParagraph"/>
              <w:spacing w:before="120" w:after="120" w:line="380" w:lineRule="exact"/>
              <w:ind w:left="57" w:right="57"/>
              <w:jc w:val="center"/>
              <w:rPr>
                <w:spacing w:val="-10"/>
                <w:sz w:val="24"/>
                <w:szCs w:val="24"/>
                <w:lang w:val="en-US"/>
              </w:rPr>
            </w:pPr>
            <w:r w:rsidRPr="002E32D9">
              <w:rPr>
                <w:spacing w:val="-10"/>
                <w:sz w:val="24"/>
                <w:szCs w:val="24"/>
                <w:lang w:val="en-US"/>
              </w:rPr>
              <w:t>1</w:t>
            </w:r>
          </w:p>
        </w:tc>
        <w:tc>
          <w:tcPr>
            <w:tcW w:w="2697" w:type="dxa"/>
            <w:vAlign w:val="center"/>
          </w:tcPr>
          <w:p w14:paraId="0E167414" w14:textId="77777777" w:rsidR="00FA112D" w:rsidRDefault="00FA112D" w:rsidP="00FA112D">
            <w:pPr>
              <w:pStyle w:val="TableParagraph"/>
              <w:spacing w:before="120" w:after="120" w:line="380" w:lineRule="exact"/>
              <w:ind w:left="57" w:right="57"/>
              <w:jc w:val="both"/>
              <w:rPr>
                <w:color w:val="000000" w:themeColor="text1"/>
                <w:sz w:val="24"/>
                <w:szCs w:val="24"/>
                <w:lang w:val="en-US"/>
              </w:rPr>
            </w:pPr>
            <w:r w:rsidRPr="00FA112D">
              <w:rPr>
                <w:color w:val="000000" w:themeColor="text1"/>
                <w:sz w:val="24"/>
                <w:szCs w:val="24"/>
                <w:lang w:val="en-US"/>
              </w:rPr>
              <w:t xml:space="preserve">Đăng ký khai thác, sử dụng nước dưới đất </w:t>
            </w:r>
          </w:p>
          <w:p w14:paraId="04B354E6" w14:textId="199982BE" w:rsidR="00DB44F2" w:rsidRPr="002E32D9" w:rsidRDefault="00FA112D" w:rsidP="00101685">
            <w:pPr>
              <w:pStyle w:val="TableParagraph"/>
              <w:spacing w:before="120" w:after="120" w:line="380" w:lineRule="exact"/>
              <w:ind w:left="57" w:right="57"/>
              <w:jc w:val="center"/>
              <w:rPr>
                <w:b/>
                <w:color w:val="000000" w:themeColor="text1"/>
                <w:sz w:val="24"/>
                <w:szCs w:val="24"/>
                <w:lang w:val="en-US"/>
              </w:rPr>
            </w:pPr>
            <w:r w:rsidRPr="00FA112D">
              <w:rPr>
                <w:color w:val="000000" w:themeColor="text1"/>
                <w:sz w:val="24"/>
                <w:szCs w:val="24"/>
                <w:lang w:val="en-US"/>
              </w:rPr>
              <w:t>1.001662</w:t>
            </w:r>
            <w:r>
              <w:rPr>
                <w:color w:val="000000" w:themeColor="text1"/>
                <w:sz w:val="24"/>
                <w:szCs w:val="24"/>
                <w:lang w:val="en-US"/>
              </w:rPr>
              <w:t>.H42</w:t>
            </w:r>
          </w:p>
        </w:tc>
        <w:tc>
          <w:tcPr>
            <w:tcW w:w="2837" w:type="dxa"/>
            <w:vAlign w:val="center"/>
          </w:tcPr>
          <w:p w14:paraId="6ECCC0A3" w14:textId="3384C1EF" w:rsidR="00DB44F2" w:rsidRPr="000557BF" w:rsidRDefault="000557BF" w:rsidP="002E32D9">
            <w:pPr>
              <w:pStyle w:val="TableParagraph"/>
              <w:spacing w:before="120" w:after="120" w:line="380" w:lineRule="exact"/>
              <w:ind w:left="57" w:right="57"/>
              <w:jc w:val="center"/>
              <w:rPr>
                <w:color w:val="000000" w:themeColor="text1"/>
                <w:sz w:val="24"/>
                <w:szCs w:val="24"/>
                <w:lang w:val="en-US"/>
              </w:rPr>
            </w:pPr>
            <w:r w:rsidRPr="000557BF">
              <w:rPr>
                <w:color w:val="000000" w:themeColor="text1"/>
                <w:sz w:val="24"/>
                <w:szCs w:val="24"/>
                <w:lang w:val="en-US"/>
              </w:rPr>
              <w:t>08 ngày làm việc.</w:t>
            </w:r>
          </w:p>
        </w:tc>
        <w:tc>
          <w:tcPr>
            <w:tcW w:w="1275" w:type="dxa"/>
            <w:vAlign w:val="center"/>
          </w:tcPr>
          <w:p w14:paraId="40071930" w14:textId="53A3E005" w:rsidR="00DB44F2" w:rsidRPr="002E32D9" w:rsidRDefault="004C38D5" w:rsidP="002E32D9">
            <w:pPr>
              <w:pStyle w:val="TableParagraph"/>
              <w:spacing w:before="120" w:after="120" w:line="380" w:lineRule="exact"/>
              <w:ind w:left="57" w:right="57"/>
              <w:jc w:val="center"/>
              <w:rPr>
                <w:b/>
                <w:color w:val="000000" w:themeColor="text1"/>
                <w:sz w:val="24"/>
                <w:szCs w:val="24"/>
              </w:rPr>
            </w:pPr>
            <w:r w:rsidRPr="002E32D9">
              <w:rPr>
                <w:bCs/>
                <w:color w:val="000000" w:themeColor="text1"/>
                <w:sz w:val="24"/>
                <w:szCs w:val="24"/>
                <w:lang w:val="en-US"/>
              </w:rPr>
              <w:t>Trung tâm phục vụ HCC xã</w:t>
            </w:r>
          </w:p>
        </w:tc>
        <w:tc>
          <w:tcPr>
            <w:tcW w:w="1282" w:type="dxa"/>
            <w:vAlign w:val="center"/>
          </w:tcPr>
          <w:p w14:paraId="501B0F99" w14:textId="6B5A568E" w:rsidR="00DB44F2" w:rsidRPr="002E32D9" w:rsidRDefault="000C25A4" w:rsidP="002E32D9">
            <w:pPr>
              <w:pStyle w:val="TableParagraph"/>
              <w:spacing w:before="120" w:after="120" w:line="380" w:lineRule="exact"/>
              <w:ind w:left="57" w:right="57"/>
              <w:jc w:val="center"/>
              <w:rPr>
                <w:b/>
                <w:color w:val="000000" w:themeColor="text1"/>
                <w:sz w:val="24"/>
                <w:szCs w:val="24"/>
              </w:rPr>
            </w:pPr>
            <w:r w:rsidRPr="000C25A4">
              <w:rPr>
                <w:color w:val="000000" w:themeColor="text1"/>
                <w:sz w:val="24"/>
                <w:szCs w:val="24"/>
              </w:rPr>
              <w:t>Không quy định.</w:t>
            </w:r>
          </w:p>
        </w:tc>
        <w:tc>
          <w:tcPr>
            <w:tcW w:w="965" w:type="dxa"/>
            <w:vAlign w:val="center"/>
          </w:tcPr>
          <w:p w14:paraId="39323075" w14:textId="32A8251F" w:rsidR="00DB44F2" w:rsidRPr="002E32D9" w:rsidRDefault="00095D59"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t>X</w:t>
            </w:r>
          </w:p>
        </w:tc>
        <w:tc>
          <w:tcPr>
            <w:tcW w:w="4136" w:type="dxa"/>
            <w:vAlign w:val="center"/>
          </w:tcPr>
          <w:p w14:paraId="2465D4A6" w14:textId="77777777" w:rsidR="000C25A4" w:rsidRPr="000C25A4" w:rsidRDefault="000C25A4" w:rsidP="000C25A4">
            <w:pPr>
              <w:pStyle w:val="TableParagraph"/>
              <w:spacing w:before="120" w:after="120" w:line="380" w:lineRule="exact"/>
              <w:ind w:left="57" w:right="57"/>
              <w:jc w:val="both"/>
              <w:rPr>
                <w:color w:val="000000" w:themeColor="text1"/>
                <w:sz w:val="24"/>
                <w:szCs w:val="24"/>
              </w:rPr>
            </w:pPr>
            <w:r w:rsidRPr="000C25A4">
              <w:rPr>
                <w:color w:val="000000" w:themeColor="text1"/>
                <w:sz w:val="24"/>
                <w:szCs w:val="24"/>
              </w:rPr>
              <w:t>- Luật Tài nguyên nước năm 2023.</w:t>
            </w:r>
          </w:p>
          <w:p w14:paraId="719BAF01" w14:textId="77777777" w:rsidR="000C25A4" w:rsidRPr="000C25A4" w:rsidRDefault="000C25A4" w:rsidP="000C25A4">
            <w:pPr>
              <w:pStyle w:val="TableParagraph"/>
              <w:spacing w:before="120" w:after="120" w:line="380" w:lineRule="exact"/>
              <w:ind w:left="57" w:right="57"/>
              <w:jc w:val="both"/>
              <w:rPr>
                <w:color w:val="000000" w:themeColor="text1"/>
                <w:sz w:val="24"/>
                <w:szCs w:val="24"/>
              </w:rPr>
            </w:pPr>
            <w:r w:rsidRPr="000C25A4">
              <w:rPr>
                <w:color w:val="000000" w:themeColor="text1"/>
                <w:sz w:val="24"/>
                <w:szCs w:val="24"/>
              </w:rPr>
              <w:t xml:space="preserve">- Nghị định số 54/2024/NĐ-CP ngày 16 tháng 5 năm 2024 của Chính phủ quy định việc hành nghề khoan nước dưới đất, kê khai, đăng ký, cấp phép, dịch vụ tài nguyên nước và tiền cấp quyền khai thác tài nguyên nước. </w:t>
            </w:r>
          </w:p>
          <w:p w14:paraId="7C95BD3C" w14:textId="77777777" w:rsidR="000C25A4" w:rsidRPr="000C25A4" w:rsidRDefault="000C25A4" w:rsidP="000C25A4">
            <w:pPr>
              <w:pStyle w:val="TableParagraph"/>
              <w:spacing w:before="120" w:after="120" w:line="380" w:lineRule="exact"/>
              <w:ind w:left="57" w:right="57"/>
              <w:jc w:val="both"/>
              <w:rPr>
                <w:color w:val="000000" w:themeColor="text1"/>
                <w:sz w:val="24"/>
                <w:szCs w:val="24"/>
              </w:rPr>
            </w:pPr>
            <w:r w:rsidRPr="000C25A4">
              <w:rPr>
                <w:color w:val="000000" w:themeColor="text1"/>
                <w:sz w:val="24"/>
                <w:szCs w:val="24"/>
              </w:rPr>
              <w:t xml:space="preserve">- Nghị định số 131/2025/NĐ-CP ngày 12 </w:t>
            </w:r>
            <w:r w:rsidRPr="000C25A4">
              <w:rPr>
                <w:color w:val="000000" w:themeColor="text1"/>
                <w:sz w:val="24"/>
                <w:szCs w:val="24"/>
              </w:rPr>
              <w:lastRenderedPageBreak/>
              <w:t>tháng 6 năm 2025 của Chính phủ Quy định phân định thẩm quyền của chính quyền địa phương 02 cấp</w:t>
            </w:r>
          </w:p>
          <w:p w14:paraId="17899B03" w14:textId="77777777" w:rsidR="000C25A4" w:rsidRPr="000C25A4" w:rsidRDefault="000C25A4" w:rsidP="000C25A4">
            <w:pPr>
              <w:pStyle w:val="TableParagraph"/>
              <w:spacing w:before="120" w:after="120" w:line="380" w:lineRule="exact"/>
              <w:ind w:left="57" w:right="57"/>
              <w:jc w:val="both"/>
              <w:rPr>
                <w:color w:val="000000" w:themeColor="text1"/>
                <w:sz w:val="24"/>
                <w:szCs w:val="24"/>
              </w:rPr>
            </w:pPr>
            <w:r w:rsidRPr="000C25A4">
              <w:rPr>
                <w:color w:val="000000" w:themeColor="text1"/>
                <w:sz w:val="24"/>
                <w:szCs w:val="24"/>
              </w:rPr>
              <w:t>trong lĩnh vực quản lý nhà nước của Bộ Nông nghiệp và Môi trường.</w:t>
            </w:r>
          </w:p>
          <w:p w14:paraId="5579C41B" w14:textId="150C9171" w:rsidR="00DB44F2" w:rsidRPr="002E32D9" w:rsidRDefault="000C25A4" w:rsidP="000C25A4">
            <w:pPr>
              <w:pStyle w:val="TableParagraph"/>
              <w:spacing w:before="120" w:after="120" w:line="380" w:lineRule="exact"/>
              <w:ind w:left="57" w:right="57"/>
              <w:jc w:val="both"/>
              <w:rPr>
                <w:color w:val="000000" w:themeColor="text1"/>
                <w:sz w:val="24"/>
                <w:szCs w:val="24"/>
              </w:rPr>
            </w:pPr>
            <w:r w:rsidRPr="000C25A4">
              <w:rPr>
                <w:color w:val="000000" w:themeColor="text1"/>
                <w:sz w:val="24"/>
                <w:szCs w:val="24"/>
              </w:rPr>
              <w:t>- Thông tư số 14/2025/TT-BNNMT ngày 19 tháng 6 năm 2025 quy định phân quyền, phân cấp, phân định thẩm quyền và sửa đổi, bổ sung một số điều của các Thông tư trong lĩnh vực tài nguyên nước.</w:t>
            </w:r>
          </w:p>
        </w:tc>
        <w:tc>
          <w:tcPr>
            <w:tcW w:w="765" w:type="dxa"/>
            <w:vAlign w:val="center"/>
          </w:tcPr>
          <w:p w14:paraId="3B652437" w14:textId="7BEF787C" w:rsidR="00DB44F2" w:rsidRPr="002E32D9" w:rsidRDefault="00EE3FA2" w:rsidP="002E32D9">
            <w:pPr>
              <w:pStyle w:val="TableParagraph"/>
              <w:spacing w:before="120" w:after="120" w:line="380" w:lineRule="exact"/>
              <w:ind w:left="57" w:right="57"/>
              <w:jc w:val="center"/>
              <w:rPr>
                <w:color w:val="000000" w:themeColor="text1"/>
                <w:sz w:val="24"/>
                <w:szCs w:val="24"/>
                <w:lang w:val="en-US"/>
              </w:rPr>
            </w:pPr>
            <w:r>
              <w:rPr>
                <w:color w:val="000000" w:themeColor="text1"/>
                <w:sz w:val="24"/>
                <w:szCs w:val="24"/>
                <w:lang w:val="en-US"/>
              </w:rPr>
              <w:lastRenderedPageBreak/>
              <w:t>X</w:t>
            </w:r>
          </w:p>
        </w:tc>
        <w:tc>
          <w:tcPr>
            <w:tcW w:w="794" w:type="dxa"/>
            <w:vAlign w:val="center"/>
          </w:tcPr>
          <w:p w14:paraId="322B14BE" w14:textId="4BEB890C" w:rsidR="00DB44F2" w:rsidRPr="002E32D9" w:rsidRDefault="00DB44F2" w:rsidP="002E32D9">
            <w:pPr>
              <w:pStyle w:val="TableParagraph"/>
              <w:spacing w:before="120" w:after="120" w:line="380" w:lineRule="exact"/>
              <w:ind w:left="57" w:right="57"/>
              <w:jc w:val="center"/>
              <w:rPr>
                <w:color w:val="000000" w:themeColor="text1"/>
                <w:sz w:val="24"/>
                <w:szCs w:val="24"/>
                <w:lang w:val="en-US"/>
              </w:rPr>
            </w:pPr>
          </w:p>
        </w:tc>
      </w:tr>
    </w:tbl>
    <w:p w14:paraId="3546A4EE" w14:textId="62474B66" w:rsidR="00DE331E" w:rsidRPr="004012E4" w:rsidRDefault="00DE331E" w:rsidP="0035579A">
      <w:pPr>
        <w:spacing w:before="120" w:after="120" w:line="360" w:lineRule="exact"/>
        <w:rPr>
          <w:b/>
          <w:sz w:val="24"/>
          <w:szCs w:val="24"/>
          <w:lang w:val="en-US"/>
        </w:rPr>
      </w:pPr>
    </w:p>
    <w:sectPr w:rsidR="00DE331E" w:rsidRPr="004012E4" w:rsidSect="005551B0">
      <w:headerReference w:type="even" r:id="rId8"/>
      <w:headerReference w:type="default" r:id="rId9"/>
      <w:pgSz w:w="16840" w:h="11910" w:orient="landscape" w:code="9"/>
      <w:pgMar w:top="1134" w:right="1134" w:bottom="1134"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FC86D" w14:textId="77777777" w:rsidR="00CE1367" w:rsidRDefault="00CE1367">
      <w:r>
        <w:separator/>
      </w:r>
    </w:p>
  </w:endnote>
  <w:endnote w:type="continuationSeparator" w:id="0">
    <w:p w14:paraId="1D2C7C4A" w14:textId="77777777" w:rsidR="00CE1367" w:rsidRDefault="00C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DE907" w14:textId="77777777" w:rsidR="00CE1367" w:rsidRDefault="00CE1367">
      <w:r>
        <w:separator/>
      </w:r>
    </w:p>
  </w:footnote>
  <w:footnote w:type="continuationSeparator" w:id="0">
    <w:p w14:paraId="02DDCF6D" w14:textId="77777777" w:rsidR="00CE1367" w:rsidRDefault="00CE13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7891" w14:textId="77777777" w:rsidR="007B3423" w:rsidRDefault="007B3423">
    <w:pPr>
      <w:rPr>
        <w:sz w:val="2"/>
        <w:szCs w:val="2"/>
      </w:rPr>
    </w:pPr>
    <w:r>
      <w:rPr>
        <w:noProof/>
        <w:sz w:val="24"/>
        <w:szCs w:val="24"/>
        <w:lang w:val="en-US"/>
      </w:rPr>
      <mc:AlternateContent>
        <mc:Choice Requires="wps">
          <w:drawing>
            <wp:anchor distT="0" distB="0" distL="63500" distR="63500" simplePos="0" relativeHeight="25166233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7B3423" w:rsidRDefault="007B3423">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7B3423" w:rsidRDefault="007B3423">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docPartObj>
        <w:docPartGallery w:val="Page Numbers (Top of Page)"/>
        <w:docPartUnique/>
      </w:docPartObj>
    </w:sdtPr>
    <w:sdtEndPr>
      <w:rPr>
        <w:noProof/>
      </w:rPr>
    </w:sdtEndPr>
    <w:sdtContent>
      <w:p w14:paraId="47DBE7CB" w14:textId="3567CC0E" w:rsidR="007B3423" w:rsidRDefault="007B3423">
        <w:pPr>
          <w:pStyle w:val="Header"/>
          <w:jc w:val="center"/>
        </w:pPr>
        <w:r>
          <w:fldChar w:fldCharType="begin"/>
        </w:r>
        <w:r>
          <w:instrText xml:space="preserve"> PAGE   \* MERGEFORMAT </w:instrText>
        </w:r>
        <w:r>
          <w:fldChar w:fldCharType="separate"/>
        </w:r>
        <w:r w:rsidR="006E7E31">
          <w:rPr>
            <w:noProof/>
          </w:rPr>
          <w:t>2</w:t>
        </w:r>
        <w:r>
          <w:rPr>
            <w:noProof/>
          </w:rPr>
          <w:fldChar w:fldCharType="end"/>
        </w:r>
      </w:p>
    </w:sdtContent>
  </w:sdt>
  <w:p w14:paraId="5CF6D612" w14:textId="77777777" w:rsidR="007B3423" w:rsidRDefault="007B3423">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7EA0B7A">
      <w:numFmt w:val="bullet"/>
      <w:lvlText w:val="•"/>
      <w:lvlJc w:val="left"/>
      <w:pPr>
        <w:ind w:left="1181" w:hanging="296"/>
      </w:pPr>
      <w:rPr>
        <w:rFonts w:hint="default"/>
        <w:lang w:val="vi" w:eastAsia="en-US" w:bidi="ar-SA"/>
      </w:rPr>
    </w:lvl>
    <w:lvl w:ilvl="2" w:tplc="92FA21E2">
      <w:numFmt w:val="bullet"/>
      <w:lvlText w:val="•"/>
      <w:lvlJc w:val="left"/>
      <w:pPr>
        <w:ind w:left="2202" w:hanging="296"/>
      </w:pPr>
      <w:rPr>
        <w:rFonts w:hint="default"/>
        <w:lang w:val="vi" w:eastAsia="en-US" w:bidi="ar-SA"/>
      </w:rPr>
    </w:lvl>
    <w:lvl w:ilvl="3" w:tplc="6290BEFC">
      <w:numFmt w:val="bullet"/>
      <w:lvlText w:val="•"/>
      <w:lvlJc w:val="left"/>
      <w:pPr>
        <w:ind w:left="3223" w:hanging="296"/>
      </w:pPr>
      <w:rPr>
        <w:rFonts w:hint="default"/>
        <w:lang w:val="vi" w:eastAsia="en-US" w:bidi="ar-SA"/>
      </w:rPr>
    </w:lvl>
    <w:lvl w:ilvl="4" w:tplc="80EC5FDC">
      <w:numFmt w:val="bullet"/>
      <w:lvlText w:val="•"/>
      <w:lvlJc w:val="left"/>
      <w:pPr>
        <w:ind w:left="4244" w:hanging="296"/>
      </w:pPr>
      <w:rPr>
        <w:rFonts w:hint="default"/>
        <w:lang w:val="vi" w:eastAsia="en-US" w:bidi="ar-SA"/>
      </w:rPr>
    </w:lvl>
    <w:lvl w:ilvl="5" w:tplc="0FA0BC1A">
      <w:numFmt w:val="bullet"/>
      <w:lvlText w:val="•"/>
      <w:lvlJc w:val="left"/>
      <w:pPr>
        <w:ind w:left="5265" w:hanging="296"/>
      </w:pPr>
      <w:rPr>
        <w:rFonts w:hint="default"/>
        <w:lang w:val="vi" w:eastAsia="en-US" w:bidi="ar-SA"/>
      </w:rPr>
    </w:lvl>
    <w:lvl w:ilvl="6" w:tplc="BC00ED08">
      <w:numFmt w:val="bullet"/>
      <w:lvlText w:val="•"/>
      <w:lvlJc w:val="left"/>
      <w:pPr>
        <w:ind w:left="6286" w:hanging="296"/>
      </w:pPr>
      <w:rPr>
        <w:rFonts w:hint="default"/>
        <w:lang w:val="vi" w:eastAsia="en-US" w:bidi="ar-SA"/>
      </w:rPr>
    </w:lvl>
    <w:lvl w:ilvl="7" w:tplc="D452D574">
      <w:numFmt w:val="bullet"/>
      <w:lvlText w:val="•"/>
      <w:lvlJc w:val="left"/>
      <w:pPr>
        <w:ind w:left="7307" w:hanging="296"/>
      </w:pPr>
      <w:rPr>
        <w:rFonts w:hint="default"/>
        <w:lang w:val="vi" w:eastAsia="en-US" w:bidi="ar-SA"/>
      </w:rPr>
    </w:lvl>
    <w:lvl w:ilvl="8" w:tplc="5E46FBF8">
      <w:numFmt w:val="bullet"/>
      <w:lvlText w:val="•"/>
      <w:lvlJc w:val="left"/>
      <w:pPr>
        <w:ind w:left="8328" w:hanging="296"/>
      </w:pPr>
      <w:rPr>
        <w:rFonts w:hint="default"/>
        <w:lang w:val="vi" w:eastAsia="en-US" w:bidi="ar-SA"/>
      </w:rPr>
    </w:lvl>
  </w:abstractNum>
  <w:abstractNum w:abstractNumId="2"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val="vi" w:eastAsia="en-US" w:bidi="ar-SA"/>
      </w:rPr>
    </w:lvl>
    <w:lvl w:ilvl="1" w:tplc="1642480C">
      <w:numFmt w:val="bullet"/>
      <w:lvlText w:val="•"/>
      <w:lvlJc w:val="left"/>
      <w:pPr>
        <w:ind w:left="592" w:hanging="140"/>
      </w:pPr>
      <w:rPr>
        <w:rFonts w:hint="default"/>
        <w:lang w:val="vi" w:eastAsia="en-US" w:bidi="ar-SA"/>
      </w:rPr>
    </w:lvl>
    <w:lvl w:ilvl="2" w:tplc="43043F6E">
      <w:numFmt w:val="bullet"/>
      <w:lvlText w:val="•"/>
      <w:lvlJc w:val="left"/>
      <w:pPr>
        <w:ind w:left="1004" w:hanging="140"/>
      </w:pPr>
      <w:rPr>
        <w:rFonts w:hint="default"/>
        <w:lang w:val="vi" w:eastAsia="en-US" w:bidi="ar-SA"/>
      </w:rPr>
    </w:lvl>
    <w:lvl w:ilvl="3" w:tplc="A83C9AD4">
      <w:numFmt w:val="bullet"/>
      <w:lvlText w:val="•"/>
      <w:lvlJc w:val="left"/>
      <w:pPr>
        <w:ind w:left="1416" w:hanging="140"/>
      </w:pPr>
      <w:rPr>
        <w:rFonts w:hint="default"/>
        <w:lang w:val="vi" w:eastAsia="en-US" w:bidi="ar-SA"/>
      </w:rPr>
    </w:lvl>
    <w:lvl w:ilvl="4" w:tplc="1DD2502E">
      <w:numFmt w:val="bullet"/>
      <w:lvlText w:val="•"/>
      <w:lvlJc w:val="left"/>
      <w:pPr>
        <w:ind w:left="1828" w:hanging="140"/>
      </w:pPr>
      <w:rPr>
        <w:rFonts w:hint="default"/>
        <w:lang w:val="vi" w:eastAsia="en-US" w:bidi="ar-SA"/>
      </w:rPr>
    </w:lvl>
    <w:lvl w:ilvl="5" w:tplc="608A0CD0">
      <w:numFmt w:val="bullet"/>
      <w:lvlText w:val="•"/>
      <w:lvlJc w:val="left"/>
      <w:pPr>
        <w:ind w:left="2240" w:hanging="140"/>
      </w:pPr>
      <w:rPr>
        <w:rFonts w:hint="default"/>
        <w:lang w:val="vi" w:eastAsia="en-US" w:bidi="ar-SA"/>
      </w:rPr>
    </w:lvl>
    <w:lvl w:ilvl="6" w:tplc="E8A6ACFC">
      <w:numFmt w:val="bullet"/>
      <w:lvlText w:val="•"/>
      <w:lvlJc w:val="left"/>
      <w:pPr>
        <w:ind w:left="2652" w:hanging="140"/>
      </w:pPr>
      <w:rPr>
        <w:rFonts w:hint="default"/>
        <w:lang w:val="vi" w:eastAsia="en-US" w:bidi="ar-SA"/>
      </w:rPr>
    </w:lvl>
    <w:lvl w:ilvl="7" w:tplc="E27EB682">
      <w:numFmt w:val="bullet"/>
      <w:lvlText w:val="•"/>
      <w:lvlJc w:val="left"/>
      <w:pPr>
        <w:ind w:left="3064" w:hanging="140"/>
      </w:pPr>
      <w:rPr>
        <w:rFonts w:hint="default"/>
        <w:lang w:val="vi" w:eastAsia="en-US" w:bidi="ar-SA"/>
      </w:rPr>
    </w:lvl>
    <w:lvl w:ilvl="8" w:tplc="4730716A">
      <w:numFmt w:val="bullet"/>
      <w:lvlText w:val="•"/>
      <w:lvlJc w:val="left"/>
      <w:pPr>
        <w:ind w:left="3476" w:hanging="140"/>
      </w:pPr>
      <w:rPr>
        <w:rFonts w:hint="default"/>
        <w:lang w:val="vi" w:eastAsia="en-US" w:bidi="ar-SA"/>
      </w:rPr>
    </w:lvl>
  </w:abstractNum>
  <w:abstractNum w:abstractNumId="3"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EA82D1A">
      <w:numFmt w:val="bullet"/>
      <w:lvlText w:val="•"/>
      <w:lvlJc w:val="left"/>
      <w:pPr>
        <w:ind w:left="530" w:hanging="128"/>
      </w:pPr>
      <w:rPr>
        <w:rFonts w:hint="default"/>
        <w:lang w:val="vi" w:eastAsia="en-US" w:bidi="ar-SA"/>
      </w:rPr>
    </w:lvl>
    <w:lvl w:ilvl="2" w:tplc="CB1A2D60">
      <w:numFmt w:val="bullet"/>
      <w:lvlText w:val="•"/>
      <w:lvlJc w:val="left"/>
      <w:pPr>
        <w:ind w:left="881" w:hanging="128"/>
      </w:pPr>
      <w:rPr>
        <w:rFonts w:hint="default"/>
        <w:lang w:val="vi" w:eastAsia="en-US" w:bidi="ar-SA"/>
      </w:rPr>
    </w:lvl>
    <w:lvl w:ilvl="3" w:tplc="0AB86F14">
      <w:numFmt w:val="bullet"/>
      <w:lvlText w:val="•"/>
      <w:lvlJc w:val="left"/>
      <w:pPr>
        <w:ind w:left="1231" w:hanging="128"/>
      </w:pPr>
      <w:rPr>
        <w:rFonts w:hint="default"/>
        <w:lang w:val="vi" w:eastAsia="en-US" w:bidi="ar-SA"/>
      </w:rPr>
    </w:lvl>
    <w:lvl w:ilvl="4" w:tplc="CEC2A320">
      <w:numFmt w:val="bullet"/>
      <w:lvlText w:val="•"/>
      <w:lvlJc w:val="left"/>
      <w:pPr>
        <w:ind w:left="1582" w:hanging="128"/>
      </w:pPr>
      <w:rPr>
        <w:rFonts w:hint="default"/>
        <w:lang w:val="vi" w:eastAsia="en-US" w:bidi="ar-SA"/>
      </w:rPr>
    </w:lvl>
    <w:lvl w:ilvl="5" w:tplc="7534A990">
      <w:numFmt w:val="bullet"/>
      <w:lvlText w:val="•"/>
      <w:lvlJc w:val="left"/>
      <w:pPr>
        <w:ind w:left="1932" w:hanging="128"/>
      </w:pPr>
      <w:rPr>
        <w:rFonts w:hint="default"/>
        <w:lang w:val="vi" w:eastAsia="en-US" w:bidi="ar-SA"/>
      </w:rPr>
    </w:lvl>
    <w:lvl w:ilvl="6" w:tplc="75D4D176">
      <w:numFmt w:val="bullet"/>
      <w:lvlText w:val="•"/>
      <w:lvlJc w:val="left"/>
      <w:pPr>
        <w:ind w:left="2283" w:hanging="128"/>
      </w:pPr>
      <w:rPr>
        <w:rFonts w:hint="default"/>
        <w:lang w:val="vi" w:eastAsia="en-US" w:bidi="ar-SA"/>
      </w:rPr>
    </w:lvl>
    <w:lvl w:ilvl="7" w:tplc="2BE43E9E">
      <w:numFmt w:val="bullet"/>
      <w:lvlText w:val="•"/>
      <w:lvlJc w:val="left"/>
      <w:pPr>
        <w:ind w:left="2633" w:hanging="128"/>
      </w:pPr>
      <w:rPr>
        <w:rFonts w:hint="default"/>
        <w:lang w:val="vi" w:eastAsia="en-US" w:bidi="ar-SA"/>
      </w:rPr>
    </w:lvl>
    <w:lvl w:ilvl="8" w:tplc="992EF524">
      <w:numFmt w:val="bullet"/>
      <w:lvlText w:val="•"/>
      <w:lvlJc w:val="left"/>
      <w:pPr>
        <w:ind w:left="2984" w:hanging="128"/>
      </w:pPr>
      <w:rPr>
        <w:rFonts w:hint="default"/>
        <w:lang w:val="vi" w:eastAsia="en-US" w:bidi="ar-SA"/>
      </w:rPr>
    </w:lvl>
  </w:abstractNum>
  <w:abstractNum w:abstractNumId="7"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0"/>
  </w:num>
  <w:num w:numId="4">
    <w:abstractNumId w:val="5"/>
  </w:num>
  <w:num w:numId="5">
    <w:abstractNumId w:val="4"/>
  </w:num>
  <w:num w:numId="6">
    <w:abstractNumId w:val="6"/>
  </w:num>
  <w:num w:numId="7">
    <w:abstractNumId w:val="1"/>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2DAC"/>
    <w:rsid w:val="0000303F"/>
    <w:rsid w:val="00006801"/>
    <w:rsid w:val="000068B5"/>
    <w:rsid w:val="00007A1E"/>
    <w:rsid w:val="0001047A"/>
    <w:rsid w:val="000107C4"/>
    <w:rsid w:val="00016600"/>
    <w:rsid w:val="000178A6"/>
    <w:rsid w:val="00020848"/>
    <w:rsid w:val="000237B6"/>
    <w:rsid w:val="000300B9"/>
    <w:rsid w:val="0003412B"/>
    <w:rsid w:val="0003465A"/>
    <w:rsid w:val="00034FAA"/>
    <w:rsid w:val="00041C01"/>
    <w:rsid w:val="0004280A"/>
    <w:rsid w:val="00046342"/>
    <w:rsid w:val="00050698"/>
    <w:rsid w:val="00051248"/>
    <w:rsid w:val="00051371"/>
    <w:rsid w:val="000525A2"/>
    <w:rsid w:val="00053A8B"/>
    <w:rsid w:val="00054862"/>
    <w:rsid w:val="000557BF"/>
    <w:rsid w:val="00063103"/>
    <w:rsid w:val="00064445"/>
    <w:rsid w:val="00066992"/>
    <w:rsid w:val="000679E6"/>
    <w:rsid w:val="00070651"/>
    <w:rsid w:val="00071D18"/>
    <w:rsid w:val="00073057"/>
    <w:rsid w:val="000762C6"/>
    <w:rsid w:val="00077E89"/>
    <w:rsid w:val="00081210"/>
    <w:rsid w:val="000818F0"/>
    <w:rsid w:val="000825E3"/>
    <w:rsid w:val="000836CC"/>
    <w:rsid w:val="00086031"/>
    <w:rsid w:val="00086351"/>
    <w:rsid w:val="00086B89"/>
    <w:rsid w:val="0009041F"/>
    <w:rsid w:val="00091CA7"/>
    <w:rsid w:val="00092B56"/>
    <w:rsid w:val="00094319"/>
    <w:rsid w:val="000946B8"/>
    <w:rsid w:val="00094A13"/>
    <w:rsid w:val="00095D59"/>
    <w:rsid w:val="000A0FEA"/>
    <w:rsid w:val="000A227C"/>
    <w:rsid w:val="000A2518"/>
    <w:rsid w:val="000A6641"/>
    <w:rsid w:val="000A6BF8"/>
    <w:rsid w:val="000B02D6"/>
    <w:rsid w:val="000B0A83"/>
    <w:rsid w:val="000B147E"/>
    <w:rsid w:val="000B2993"/>
    <w:rsid w:val="000C25A4"/>
    <w:rsid w:val="000C2D5D"/>
    <w:rsid w:val="000C3CC8"/>
    <w:rsid w:val="000D3625"/>
    <w:rsid w:val="000D4632"/>
    <w:rsid w:val="000D4C29"/>
    <w:rsid w:val="000D5F35"/>
    <w:rsid w:val="000D6DD2"/>
    <w:rsid w:val="000D6F8F"/>
    <w:rsid w:val="000E0467"/>
    <w:rsid w:val="000E19E4"/>
    <w:rsid w:val="000E1C37"/>
    <w:rsid w:val="000E2598"/>
    <w:rsid w:val="000E4B17"/>
    <w:rsid w:val="000E515C"/>
    <w:rsid w:val="000E7A9E"/>
    <w:rsid w:val="000F07DB"/>
    <w:rsid w:val="000F242F"/>
    <w:rsid w:val="000F3E73"/>
    <w:rsid w:val="000F4CE2"/>
    <w:rsid w:val="000F4F26"/>
    <w:rsid w:val="00101685"/>
    <w:rsid w:val="0010293A"/>
    <w:rsid w:val="001035BF"/>
    <w:rsid w:val="001046EA"/>
    <w:rsid w:val="00107616"/>
    <w:rsid w:val="00112C80"/>
    <w:rsid w:val="00113D52"/>
    <w:rsid w:val="00115949"/>
    <w:rsid w:val="00116A23"/>
    <w:rsid w:val="00116EAB"/>
    <w:rsid w:val="00122A62"/>
    <w:rsid w:val="0012449D"/>
    <w:rsid w:val="00126745"/>
    <w:rsid w:val="001276D8"/>
    <w:rsid w:val="00130E34"/>
    <w:rsid w:val="00131712"/>
    <w:rsid w:val="00132152"/>
    <w:rsid w:val="00132E04"/>
    <w:rsid w:val="00134F24"/>
    <w:rsid w:val="00136F6E"/>
    <w:rsid w:val="00137721"/>
    <w:rsid w:val="00140681"/>
    <w:rsid w:val="0014179B"/>
    <w:rsid w:val="0014302A"/>
    <w:rsid w:val="0014523C"/>
    <w:rsid w:val="00146755"/>
    <w:rsid w:val="00147767"/>
    <w:rsid w:val="001522AF"/>
    <w:rsid w:val="00152A2C"/>
    <w:rsid w:val="001554B6"/>
    <w:rsid w:val="0015752C"/>
    <w:rsid w:val="00157DF6"/>
    <w:rsid w:val="00160486"/>
    <w:rsid w:val="00160DA1"/>
    <w:rsid w:val="0016569F"/>
    <w:rsid w:val="001660F8"/>
    <w:rsid w:val="0016683E"/>
    <w:rsid w:val="0016766F"/>
    <w:rsid w:val="00170AEF"/>
    <w:rsid w:val="001734E6"/>
    <w:rsid w:val="00173D91"/>
    <w:rsid w:val="0017446E"/>
    <w:rsid w:val="00174717"/>
    <w:rsid w:val="00176E82"/>
    <w:rsid w:val="00180493"/>
    <w:rsid w:val="00180733"/>
    <w:rsid w:val="0018249B"/>
    <w:rsid w:val="00182E1F"/>
    <w:rsid w:val="00183D99"/>
    <w:rsid w:val="00185FCA"/>
    <w:rsid w:val="00186DD7"/>
    <w:rsid w:val="00187C2D"/>
    <w:rsid w:val="00192E23"/>
    <w:rsid w:val="001941AC"/>
    <w:rsid w:val="001A0773"/>
    <w:rsid w:val="001A37C9"/>
    <w:rsid w:val="001A3D70"/>
    <w:rsid w:val="001A725C"/>
    <w:rsid w:val="001B0A0F"/>
    <w:rsid w:val="001B2005"/>
    <w:rsid w:val="001B2748"/>
    <w:rsid w:val="001B4F5C"/>
    <w:rsid w:val="001B5554"/>
    <w:rsid w:val="001B6168"/>
    <w:rsid w:val="001B6F31"/>
    <w:rsid w:val="001C0F3F"/>
    <w:rsid w:val="001C0FD9"/>
    <w:rsid w:val="001D0E62"/>
    <w:rsid w:val="001D116C"/>
    <w:rsid w:val="001D5482"/>
    <w:rsid w:val="001E1972"/>
    <w:rsid w:val="001E27A3"/>
    <w:rsid w:val="001E5094"/>
    <w:rsid w:val="001E52ED"/>
    <w:rsid w:val="001E7BF7"/>
    <w:rsid w:val="001F0EFA"/>
    <w:rsid w:val="001F4B11"/>
    <w:rsid w:val="001F509B"/>
    <w:rsid w:val="00203C2F"/>
    <w:rsid w:val="0020605A"/>
    <w:rsid w:val="002105D8"/>
    <w:rsid w:val="0021559D"/>
    <w:rsid w:val="002164A7"/>
    <w:rsid w:val="002214BC"/>
    <w:rsid w:val="00223B35"/>
    <w:rsid w:val="0022586A"/>
    <w:rsid w:val="0022753A"/>
    <w:rsid w:val="0023197E"/>
    <w:rsid w:val="00233A3F"/>
    <w:rsid w:val="00234D62"/>
    <w:rsid w:val="0023538A"/>
    <w:rsid w:val="0023584A"/>
    <w:rsid w:val="00237E4D"/>
    <w:rsid w:val="0024077A"/>
    <w:rsid w:val="002424B9"/>
    <w:rsid w:val="00242562"/>
    <w:rsid w:val="00243221"/>
    <w:rsid w:val="002439EB"/>
    <w:rsid w:val="00245435"/>
    <w:rsid w:val="002470DA"/>
    <w:rsid w:val="00251E23"/>
    <w:rsid w:val="002559E3"/>
    <w:rsid w:val="00257034"/>
    <w:rsid w:val="00257FCB"/>
    <w:rsid w:val="002623BB"/>
    <w:rsid w:val="00262946"/>
    <w:rsid w:val="00263A4A"/>
    <w:rsid w:val="0027093B"/>
    <w:rsid w:val="00270A9C"/>
    <w:rsid w:val="00271864"/>
    <w:rsid w:val="0027731C"/>
    <w:rsid w:val="00281AAA"/>
    <w:rsid w:val="00282AB2"/>
    <w:rsid w:val="00284A04"/>
    <w:rsid w:val="002858C2"/>
    <w:rsid w:val="00285C84"/>
    <w:rsid w:val="002865ED"/>
    <w:rsid w:val="00287F72"/>
    <w:rsid w:val="002907A3"/>
    <w:rsid w:val="002930E3"/>
    <w:rsid w:val="00294163"/>
    <w:rsid w:val="002A2399"/>
    <w:rsid w:val="002A2C11"/>
    <w:rsid w:val="002A477E"/>
    <w:rsid w:val="002A4C7A"/>
    <w:rsid w:val="002B0AAF"/>
    <w:rsid w:val="002B11FF"/>
    <w:rsid w:val="002B27B2"/>
    <w:rsid w:val="002B378B"/>
    <w:rsid w:val="002B3CFB"/>
    <w:rsid w:val="002B3D1E"/>
    <w:rsid w:val="002B4014"/>
    <w:rsid w:val="002B416B"/>
    <w:rsid w:val="002B564D"/>
    <w:rsid w:val="002B6337"/>
    <w:rsid w:val="002C0762"/>
    <w:rsid w:val="002C17C0"/>
    <w:rsid w:val="002C2042"/>
    <w:rsid w:val="002C2B6F"/>
    <w:rsid w:val="002C2CF1"/>
    <w:rsid w:val="002C2DC2"/>
    <w:rsid w:val="002C3E68"/>
    <w:rsid w:val="002C7821"/>
    <w:rsid w:val="002D1520"/>
    <w:rsid w:val="002D346C"/>
    <w:rsid w:val="002D451B"/>
    <w:rsid w:val="002D4CAD"/>
    <w:rsid w:val="002D7C65"/>
    <w:rsid w:val="002E0FFA"/>
    <w:rsid w:val="002E22A6"/>
    <w:rsid w:val="002E32D9"/>
    <w:rsid w:val="002E3BEE"/>
    <w:rsid w:val="002E4489"/>
    <w:rsid w:val="002E498F"/>
    <w:rsid w:val="002E620A"/>
    <w:rsid w:val="002E758B"/>
    <w:rsid w:val="002F0090"/>
    <w:rsid w:val="002F3349"/>
    <w:rsid w:val="002F39C7"/>
    <w:rsid w:val="002F4995"/>
    <w:rsid w:val="00300715"/>
    <w:rsid w:val="00300801"/>
    <w:rsid w:val="00300C6D"/>
    <w:rsid w:val="00300F6E"/>
    <w:rsid w:val="00304A47"/>
    <w:rsid w:val="00305B40"/>
    <w:rsid w:val="00307D9B"/>
    <w:rsid w:val="00313CF3"/>
    <w:rsid w:val="00314ACE"/>
    <w:rsid w:val="00315D9E"/>
    <w:rsid w:val="0032709D"/>
    <w:rsid w:val="00330E40"/>
    <w:rsid w:val="00331812"/>
    <w:rsid w:val="003339CA"/>
    <w:rsid w:val="00335BA5"/>
    <w:rsid w:val="00336DFD"/>
    <w:rsid w:val="0034000F"/>
    <w:rsid w:val="00341C04"/>
    <w:rsid w:val="00341F74"/>
    <w:rsid w:val="00343F71"/>
    <w:rsid w:val="00344D95"/>
    <w:rsid w:val="00345E08"/>
    <w:rsid w:val="00346D28"/>
    <w:rsid w:val="00352E31"/>
    <w:rsid w:val="00352E7D"/>
    <w:rsid w:val="0035397D"/>
    <w:rsid w:val="0035579A"/>
    <w:rsid w:val="0035741D"/>
    <w:rsid w:val="00360DA5"/>
    <w:rsid w:val="00362848"/>
    <w:rsid w:val="00363DDF"/>
    <w:rsid w:val="00363F92"/>
    <w:rsid w:val="00364E1F"/>
    <w:rsid w:val="003669A9"/>
    <w:rsid w:val="0036758E"/>
    <w:rsid w:val="00373B3F"/>
    <w:rsid w:val="00375750"/>
    <w:rsid w:val="00377EB9"/>
    <w:rsid w:val="00381EAB"/>
    <w:rsid w:val="003822C3"/>
    <w:rsid w:val="0038280C"/>
    <w:rsid w:val="0038312F"/>
    <w:rsid w:val="00383D34"/>
    <w:rsid w:val="0038744E"/>
    <w:rsid w:val="00387699"/>
    <w:rsid w:val="0039353B"/>
    <w:rsid w:val="003970A7"/>
    <w:rsid w:val="003977E6"/>
    <w:rsid w:val="003A28FE"/>
    <w:rsid w:val="003A4225"/>
    <w:rsid w:val="003A4B23"/>
    <w:rsid w:val="003A5114"/>
    <w:rsid w:val="003B5A25"/>
    <w:rsid w:val="003B6F0F"/>
    <w:rsid w:val="003C1E7B"/>
    <w:rsid w:val="003C2FD6"/>
    <w:rsid w:val="003D2085"/>
    <w:rsid w:val="003D3BDE"/>
    <w:rsid w:val="003D4234"/>
    <w:rsid w:val="003D53D7"/>
    <w:rsid w:val="003D704F"/>
    <w:rsid w:val="003E0D3D"/>
    <w:rsid w:val="003E26EF"/>
    <w:rsid w:val="003E3EFF"/>
    <w:rsid w:val="003E6EE3"/>
    <w:rsid w:val="003F337D"/>
    <w:rsid w:val="003F5DE5"/>
    <w:rsid w:val="003F71C9"/>
    <w:rsid w:val="003F7D67"/>
    <w:rsid w:val="003F7E77"/>
    <w:rsid w:val="00400F9D"/>
    <w:rsid w:val="004012E4"/>
    <w:rsid w:val="00401E66"/>
    <w:rsid w:val="00403BE4"/>
    <w:rsid w:val="00404A3C"/>
    <w:rsid w:val="00405A01"/>
    <w:rsid w:val="00405D04"/>
    <w:rsid w:val="00406682"/>
    <w:rsid w:val="00406951"/>
    <w:rsid w:val="00412495"/>
    <w:rsid w:val="004139C4"/>
    <w:rsid w:val="00415EFE"/>
    <w:rsid w:val="004160E9"/>
    <w:rsid w:val="0041628C"/>
    <w:rsid w:val="0041684A"/>
    <w:rsid w:val="004218A2"/>
    <w:rsid w:val="00421D6D"/>
    <w:rsid w:val="004265D5"/>
    <w:rsid w:val="004329B3"/>
    <w:rsid w:val="00432B5E"/>
    <w:rsid w:val="00433437"/>
    <w:rsid w:val="00434E75"/>
    <w:rsid w:val="00436121"/>
    <w:rsid w:val="00441B1E"/>
    <w:rsid w:val="00444285"/>
    <w:rsid w:val="00444354"/>
    <w:rsid w:val="00447C8C"/>
    <w:rsid w:val="00450AF9"/>
    <w:rsid w:val="00451271"/>
    <w:rsid w:val="0045240B"/>
    <w:rsid w:val="00452C52"/>
    <w:rsid w:val="004559EA"/>
    <w:rsid w:val="004560A3"/>
    <w:rsid w:val="00457EE3"/>
    <w:rsid w:val="00460D5E"/>
    <w:rsid w:val="00462981"/>
    <w:rsid w:val="00463969"/>
    <w:rsid w:val="00463FEA"/>
    <w:rsid w:val="00464349"/>
    <w:rsid w:val="004654DD"/>
    <w:rsid w:val="00470B2B"/>
    <w:rsid w:val="00473152"/>
    <w:rsid w:val="004741E1"/>
    <w:rsid w:val="00480006"/>
    <w:rsid w:val="00481D38"/>
    <w:rsid w:val="00482721"/>
    <w:rsid w:val="00485627"/>
    <w:rsid w:val="0048606F"/>
    <w:rsid w:val="0049292D"/>
    <w:rsid w:val="00493C28"/>
    <w:rsid w:val="00494711"/>
    <w:rsid w:val="004948B5"/>
    <w:rsid w:val="00495255"/>
    <w:rsid w:val="004959B6"/>
    <w:rsid w:val="004A10BB"/>
    <w:rsid w:val="004A5BF1"/>
    <w:rsid w:val="004A5CC3"/>
    <w:rsid w:val="004B0B9F"/>
    <w:rsid w:val="004B0FE9"/>
    <w:rsid w:val="004B2CF6"/>
    <w:rsid w:val="004B2E9D"/>
    <w:rsid w:val="004B32EC"/>
    <w:rsid w:val="004B429E"/>
    <w:rsid w:val="004B5296"/>
    <w:rsid w:val="004B5BD0"/>
    <w:rsid w:val="004B6717"/>
    <w:rsid w:val="004B67A5"/>
    <w:rsid w:val="004B67E1"/>
    <w:rsid w:val="004C0A85"/>
    <w:rsid w:val="004C1376"/>
    <w:rsid w:val="004C33A8"/>
    <w:rsid w:val="004C38D5"/>
    <w:rsid w:val="004D1782"/>
    <w:rsid w:val="004D304B"/>
    <w:rsid w:val="004D44CD"/>
    <w:rsid w:val="004D4776"/>
    <w:rsid w:val="004D47E7"/>
    <w:rsid w:val="004D5337"/>
    <w:rsid w:val="004D5AE5"/>
    <w:rsid w:val="004D6125"/>
    <w:rsid w:val="004D772A"/>
    <w:rsid w:val="004D7AA5"/>
    <w:rsid w:val="004D7F67"/>
    <w:rsid w:val="004E0C3D"/>
    <w:rsid w:val="004E1B68"/>
    <w:rsid w:val="004E2881"/>
    <w:rsid w:val="004E2B84"/>
    <w:rsid w:val="004E5908"/>
    <w:rsid w:val="004E7451"/>
    <w:rsid w:val="004F0695"/>
    <w:rsid w:val="004F4C0C"/>
    <w:rsid w:val="004F78BA"/>
    <w:rsid w:val="00500FA2"/>
    <w:rsid w:val="0050337E"/>
    <w:rsid w:val="00504ACD"/>
    <w:rsid w:val="005065EB"/>
    <w:rsid w:val="00506B87"/>
    <w:rsid w:val="005109F4"/>
    <w:rsid w:val="00510B93"/>
    <w:rsid w:val="00514B71"/>
    <w:rsid w:val="00515C95"/>
    <w:rsid w:val="0051609B"/>
    <w:rsid w:val="00520BA1"/>
    <w:rsid w:val="005214EB"/>
    <w:rsid w:val="00521B36"/>
    <w:rsid w:val="00521FE3"/>
    <w:rsid w:val="00524454"/>
    <w:rsid w:val="005250B6"/>
    <w:rsid w:val="00525BC2"/>
    <w:rsid w:val="00525C6D"/>
    <w:rsid w:val="00527A7B"/>
    <w:rsid w:val="00533D65"/>
    <w:rsid w:val="0054023B"/>
    <w:rsid w:val="005405B3"/>
    <w:rsid w:val="00541309"/>
    <w:rsid w:val="00541572"/>
    <w:rsid w:val="005424F6"/>
    <w:rsid w:val="00544E62"/>
    <w:rsid w:val="00545FF6"/>
    <w:rsid w:val="005470DD"/>
    <w:rsid w:val="00547C19"/>
    <w:rsid w:val="00551866"/>
    <w:rsid w:val="005525E4"/>
    <w:rsid w:val="00552963"/>
    <w:rsid w:val="0055331A"/>
    <w:rsid w:val="005551B0"/>
    <w:rsid w:val="00556228"/>
    <w:rsid w:val="00557DFD"/>
    <w:rsid w:val="00561E4B"/>
    <w:rsid w:val="0056224A"/>
    <w:rsid w:val="00562912"/>
    <w:rsid w:val="0056345D"/>
    <w:rsid w:val="0056406D"/>
    <w:rsid w:val="00570D2F"/>
    <w:rsid w:val="00570E23"/>
    <w:rsid w:val="005711C6"/>
    <w:rsid w:val="00571DF7"/>
    <w:rsid w:val="00576F62"/>
    <w:rsid w:val="00581346"/>
    <w:rsid w:val="005831A3"/>
    <w:rsid w:val="005836AA"/>
    <w:rsid w:val="005855A4"/>
    <w:rsid w:val="00586A91"/>
    <w:rsid w:val="00587D4C"/>
    <w:rsid w:val="00591173"/>
    <w:rsid w:val="005921BF"/>
    <w:rsid w:val="00592FF8"/>
    <w:rsid w:val="00593D4F"/>
    <w:rsid w:val="005940D5"/>
    <w:rsid w:val="00595224"/>
    <w:rsid w:val="00596EF9"/>
    <w:rsid w:val="005A008A"/>
    <w:rsid w:val="005A3D35"/>
    <w:rsid w:val="005A3FA6"/>
    <w:rsid w:val="005A4A29"/>
    <w:rsid w:val="005B39D0"/>
    <w:rsid w:val="005B3F65"/>
    <w:rsid w:val="005B4C31"/>
    <w:rsid w:val="005B741A"/>
    <w:rsid w:val="005C15BB"/>
    <w:rsid w:val="005C1EBC"/>
    <w:rsid w:val="005C46CA"/>
    <w:rsid w:val="005C58F8"/>
    <w:rsid w:val="005C65B8"/>
    <w:rsid w:val="005C75A4"/>
    <w:rsid w:val="005D414A"/>
    <w:rsid w:val="005D42DC"/>
    <w:rsid w:val="005D457B"/>
    <w:rsid w:val="005D764E"/>
    <w:rsid w:val="005E005D"/>
    <w:rsid w:val="005E044C"/>
    <w:rsid w:val="005E0482"/>
    <w:rsid w:val="005E0F25"/>
    <w:rsid w:val="005E1315"/>
    <w:rsid w:val="005E1739"/>
    <w:rsid w:val="005E1E06"/>
    <w:rsid w:val="005E3084"/>
    <w:rsid w:val="005E3104"/>
    <w:rsid w:val="005E3217"/>
    <w:rsid w:val="005E3D8E"/>
    <w:rsid w:val="005E6246"/>
    <w:rsid w:val="005E7E18"/>
    <w:rsid w:val="005F01DD"/>
    <w:rsid w:val="005F0F04"/>
    <w:rsid w:val="005F4204"/>
    <w:rsid w:val="005F6D6B"/>
    <w:rsid w:val="005F70FB"/>
    <w:rsid w:val="006029F4"/>
    <w:rsid w:val="00603F59"/>
    <w:rsid w:val="0060430A"/>
    <w:rsid w:val="00605078"/>
    <w:rsid w:val="006063D6"/>
    <w:rsid w:val="0061425A"/>
    <w:rsid w:val="00616907"/>
    <w:rsid w:val="006169B5"/>
    <w:rsid w:val="0061738C"/>
    <w:rsid w:val="00622EA8"/>
    <w:rsid w:val="0062623B"/>
    <w:rsid w:val="00626357"/>
    <w:rsid w:val="00630E9E"/>
    <w:rsid w:val="00632AFE"/>
    <w:rsid w:val="00633137"/>
    <w:rsid w:val="00636DBA"/>
    <w:rsid w:val="00644C3A"/>
    <w:rsid w:val="00646922"/>
    <w:rsid w:val="00647AE1"/>
    <w:rsid w:val="006531D4"/>
    <w:rsid w:val="006549DA"/>
    <w:rsid w:val="00657D54"/>
    <w:rsid w:val="006619BF"/>
    <w:rsid w:val="0066409A"/>
    <w:rsid w:val="00664C9E"/>
    <w:rsid w:val="006701A0"/>
    <w:rsid w:val="0067143A"/>
    <w:rsid w:val="0067198B"/>
    <w:rsid w:val="00672202"/>
    <w:rsid w:val="006747E1"/>
    <w:rsid w:val="00676A9B"/>
    <w:rsid w:val="00681786"/>
    <w:rsid w:val="0068227D"/>
    <w:rsid w:val="00685655"/>
    <w:rsid w:val="00685ADE"/>
    <w:rsid w:val="006877B8"/>
    <w:rsid w:val="006879EE"/>
    <w:rsid w:val="00690A2A"/>
    <w:rsid w:val="006948CC"/>
    <w:rsid w:val="00694B73"/>
    <w:rsid w:val="0069518F"/>
    <w:rsid w:val="00696D42"/>
    <w:rsid w:val="006A0DBB"/>
    <w:rsid w:val="006A2680"/>
    <w:rsid w:val="006A5598"/>
    <w:rsid w:val="006A5809"/>
    <w:rsid w:val="006B4473"/>
    <w:rsid w:val="006B5392"/>
    <w:rsid w:val="006B7181"/>
    <w:rsid w:val="006C2C44"/>
    <w:rsid w:val="006C318F"/>
    <w:rsid w:val="006C712F"/>
    <w:rsid w:val="006C72FA"/>
    <w:rsid w:val="006D2657"/>
    <w:rsid w:val="006D38DE"/>
    <w:rsid w:val="006D4ED6"/>
    <w:rsid w:val="006D5207"/>
    <w:rsid w:val="006D5E66"/>
    <w:rsid w:val="006E2D8C"/>
    <w:rsid w:val="006E474F"/>
    <w:rsid w:val="006E5D33"/>
    <w:rsid w:val="006E78A8"/>
    <w:rsid w:val="006E7E31"/>
    <w:rsid w:val="006F15FE"/>
    <w:rsid w:val="006F1771"/>
    <w:rsid w:val="006F243D"/>
    <w:rsid w:val="006F5A1C"/>
    <w:rsid w:val="006F7D6B"/>
    <w:rsid w:val="00702A0E"/>
    <w:rsid w:val="00703535"/>
    <w:rsid w:val="00706546"/>
    <w:rsid w:val="00706FBC"/>
    <w:rsid w:val="00706FFD"/>
    <w:rsid w:val="00710E4D"/>
    <w:rsid w:val="00711D5A"/>
    <w:rsid w:val="0071362C"/>
    <w:rsid w:val="00713E7E"/>
    <w:rsid w:val="00714645"/>
    <w:rsid w:val="00717111"/>
    <w:rsid w:val="00727576"/>
    <w:rsid w:val="007313DB"/>
    <w:rsid w:val="007326F7"/>
    <w:rsid w:val="00732C9C"/>
    <w:rsid w:val="00733383"/>
    <w:rsid w:val="0073534F"/>
    <w:rsid w:val="0074107B"/>
    <w:rsid w:val="0074565F"/>
    <w:rsid w:val="00745F35"/>
    <w:rsid w:val="00747AD8"/>
    <w:rsid w:val="00752D82"/>
    <w:rsid w:val="00754DAA"/>
    <w:rsid w:val="007557C8"/>
    <w:rsid w:val="00755EC1"/>
    <w:rsid w:val="007562D5"/>
    <w:rsid w:val="00756512"/>
    <w:rsid w:val="00762A1E"/>
    <w:rsid w:val="00763A54"/>
    <w:rsid w:val="007649A1"/>
    <w:rsid w:val="0076721E"/>
    <w:rsid w:val="007675FA"/>
    <w:rsid w:val="00771A35"/>
    <w:rsid w:val="00771DF1"/>
    <w:rsid w:val="00772062"/>
    <w:rsid w:val="007727A1"/>
    <w:rsid w:val="007738CC"/>
    <w:rsid w:val="00773B9F"/>
    <w:rsid w:val="0077447D"/>
    <w:rsid w:val="00776FEC"/>
    <w:rsid w:val="00777649"/>
    <w:rsid w:val="00777B50"/>
    <w:rsid w:val="00780B5D"/>
    <w:rsid w:val="00784A40"/>
    <w:rsid w:val="0078554F"/>
    <w:rsid w:val="00785D53"/>
    <w:rsid w:val="007879E6"/>
    <w:rsid w:val="007900B5"/>
    <w:rsid w:val="00791057"/>
    <w:rsid w:val="007923D4"/>
    <w:rsid w:val="007939AD"/>
    <w:rsid w:val="00794890"/>
    <w:rsid w:val="00794A77"/>
    <w:rsid w:val="00797B12"/>
    <w:rsid w:val="007A0B68"/>
    <w:rsid w:val="007A5ABA"/>
    <w:rsid w:val="007A6831"/>
    <w:rsid w:val="007A6DCD"/>
    <w:rsid w:val="007A7A4B"/>
    <w:rsid w:val="007B00F9"/>
    <w:rsid w:val="007B077D"/>
    <w:rsid w:val="007B19E1"/>
    <w:rsid w:val="007B3423"/>
    <w:rsid w:val="007B4720"/>
    <w:rsid w:val="007B52A7"/>
    <w:rsid w:val="007B6021"/>
    <w:rsid w:val="007B6331"/>
    <w:rsid w:val="007B774E"/>
    <w:rsid w:val="007B7830"/>
    <w:rsid w:val="007C0228"/>
    <w:rsid w:val="007C3AE1"/>
    <w:rsid w:val="007C4F0A"/>
    <w:rsid w:val="007C7B0A"/>
    <w:rsid w:val="007D3D31"/>
    <w:rsid w:val="007D59B3"/>
    <w:rsid w:val="007D6C76"/>
    <w:rsid w:val="007D6D0D"/>
    <w:rsid w:val="007E1BC3"/>
    <w:rsid w:val="007E53BF"/>
    <w:rsid w:val="007F327F"/>
    <w:rsid w:val="007F33BB"/>
    <w:rsid w:val="007F38EB"/>
    <w:rsid w:val="007F5FFF"/>
    <w:rsid w:val="008010EE"/>
    <w:rsid w:val="0080228A"/>
    <w:rsid w:val="00803584"/>
    <w:rsid w:val="008037C8"/>
    <w:rsid w:val="0080476F"/>
    <w:rsid w:val="0080505F"/>
    <w:rsid w:val="0080568A"/>
    <w:rsid w:val="008057C2"/>
    <w:rsid w:val="00806020"/>
    <w:rsid w:val="00806FCC"/>
    <w:rsid w:val="00810F12"/>
    <w:rsid w:val="008119A4"/>
    <w:rsid w:val="008120DD"/>
    <w:rsid w:val="00812D56"/>
    <w:rsid w:val="00814031"/>
    <w:rsid w:val="00814566"/>
    <w:rsid w:val="008212AD"/>
    <w:rsid w:val="00823196"/>
    <w:rsid w:val="00825278"/>
    <w:rsid w:val="008265B8"/>
    <w:rsid w:val="00830151"/>
    <w:rsid w:val="008306ED"/>
    <w:rsid w:val="00832244"/>
    <w:rsid w:val="008339C3"/>
    <w:rsid w:val="00837208"/>
    <w:rsid w:val="00842C6E"/>
    <w:rsid w:val="00842F20"/>
    <w:rsid w:val="00845747"/>
    <w:rsid w:val="008457B0"/>
    <w:rsid w:val="00845BED"/>
    <w:rsid w:val="0085070C"/>
    <w:rsid w:val="00850F21"/>
    <w:rsid w:val="008511AC"/>
    <w:rsid w:val="00855BCA"/>
    <w:rsid w:val="0086034B"/>
    <w:rsid w:val="00860A3E"/>
    <w:rsid w:val="00862074"/>
    <w:rsid w:val="00862CEE"/>
    <w:rsid w:val="00864A8E"/>
    <w:rsid w:val="00864E53"/>
    <w:rsid w:val="00866B7E"/>
    <w:rsid w:val="008676F1"/>
    <w:rsid w:val="008679AF"/>
    <w:rsid w:val="008717B0"/>
    <w:rsid w:val="00871B02"/>
    <w:rsid w:val="008734F8"/>
    <w:rsid w:val="00877529"/>
    <w:rsid w:val="00877E4F"/>
    <w:rsid w:val="00880789"/>
    <w:rsid w:val="00881446"/>
    <w:rsid w:val="00881908"/>
    <w:rsid w:val="00882DD8"/>
    <w:rsid w:val="0088322B"/>
    <w:rsid w:val="008843C4"/>
    <w:rsid w:val="00886F09"/>
    <w:rsid w:val="008932C0"/>
    <w:rsid w:val="008966E1"/>
    <w:rsid w:val="00897417"/>
    <w:rsid w:val="008A2085"/>
    <w:rsid w:val="008A2F5A"/>
    <w:rsid w:val="008A32C1"/>
    <w:rsid w:val="008A4BF7"/>
    <w:rsid w:val="008A7469"/>
    <w:rsid w:val="008B1E30"/>
    <w:rsid w:val="008B2D07"/>
    <w:rsid w:val="008B424A"/>
    <w:rsid w:val="008B5C8A"/>
    <w:rsid w:val="008B741D"/>
    <w:rsid w:val="008B7489"/>
    <w:rsid w:val="008C13A7"/>
    <w:rsid w:val="008C1676"/>
    <w:rsid w:val="008C1FDC"/>
    <w:rsid w:val="008C3A07"/>
    <w:rsid w:val="008C5205"/>
    <w:rsid w:val="008C5838"/>
    <w:rsid w:val="008D0A39"/>
    <w:rsid w:val="008D2C88"/>
    <w:rsid w:val="008D410A"/>
    <w:rsid w:val="008D4C1D"/>
    <w:rsid w:val="008D76F6"/>
    <w:rsid w:val="008E18BE"/>
    <w:rsid w:val="008E4AB9"/>
    <w:rsid w:val="008E50E5"/>
    <w:rsid w:val="008E58FB"/>
    <w:rsid w:val="008E5C97"/>
    <w:rsid w:val="008E6787"/>
    <w:rsid w:val="008E6B9C"/>
    <w:rsid w:val="008F1235"/>
    <w:rsid w:val="008F3CF1"/>
    <w:rsid w:val="008F5F17"/>
    <w:rsid w:val="008F6767"/>
    <w:rsid w:val="008F73CD"/>
    <w:rsid w:val="008F7654"/>
    <w:rsid w:val="00902001"/>
    <w:rsid w:val="00907AC6"/>
    <w:rsid w:val="009121E3"/>
    <w:rsid w:val="00912D6B"/>
    <w:rsid w:val="00913913"/>
    <w:rsid w:val="00914E51"/>
    <w:rsid w:val="00916940"/>
    <w:rsid w:val="00917BBA"/>
    <w:rsid w:val="00917FF6"/>
    <w:rsid w:val="009200A8"/>
    <w:rsid w:val="009210F4"/>
    <w:rsid w:val="009212DF"/>
    <w:rsid w:val="0092294A"/>
    <w:rsid w:val="009237BA"/>
    <w:rsid w:val="00923BC8"/>
    <w:rsid w:val="00925857"/>
    <w:rsid w:val="009259AF"/>
    <w:rsid w:val="009277B6"/>
    <w:rsid w:val="00930ACA"/>
    <w:rsid w:val="009320E1"/>
    <w:rsid w:val="0093252B"/>
    <w:rsid w:val="009327EF"/>
    <w:rsid w:val="009351D9"/>
    <w:rsid w:val="009353B0"/>
    <w:rsid w:val="00935BF0"/>
    <w:rsid w:val="0093758E"/>
    <w:rsid w:val="0094059B"/>
    <w:rsid w:val="00941C7D"/>
    <w:rsid w:val="00951A6B"/>
    <w:rsid w:val="00952C9B"/>
    <w:rsid w:val="00953F75"/>
    <w:rsid w:val="0095668D"/>
    <w:rsid w:val="009567C0"/>
    <w:rsid w:val="00956C44"/>
    <w:rsid w:val="00957F16"/>
    <w:rsid w:val="00961170"/>
    <w:rsid w:val="00961277"/>
    <w:rsid w:val="00964998"/>
    <w:rsid w:val="009677C7"/>
    <w:rsid w:val="009701AA"/>
    <w:rsid w:val="009731DE"/>
    <w:rsid w:val="00974444"/>
    <w:rsid w:val="0097588C"/>
    <w:rsid w:val="00983EFF"/>
    <w:rsid w:val="009869CE"/>
    <w:rsid w:val="00991708"/>
    <w:rsid w:val="00993E57"/>
    <w:rsid w:val="00996282"/>
    <w:rsid w:val="009963CF"/>
    <w:rsid w:val="0099664D"/>
    <w:rsid w:val="00997C91"/>
    <w:rsid w:val="009A0443"/>
    <w:rsid w:val="009A24AB"/>
    <w:rsid w:val="009A2BEB"/>
    <w:rsid w:val="009A3B43"/>
    <w:rsid w:val="009A6686"/>
    <w:rsid w:val="009A6AE4"/>
    <w:rsid w:val="009B178D"/>
    <w:rsid w:val="009B5066"/>
    <w:rsid w:val="009B6E75"/>
    <w:rsid w:val="009C2E76"/>
    <w:rsid w:val="009C3438"/>
    <w:rsid w:val="009C64D0"/>
    <w:rsid w:val="009C70F4"/>
    <w:rsid w:val="009C777B"/>
    <w:rsid w:val="009C7F6D"/>
    <w:rsid w:val="009D023F"/>
    <w:rsid w:val="009D03AF"/>
    <w:rsid w:val="009D535E"/>
    <w:rsid w:val="009E031B"/>
    <w:rsid w:val="009E205F"/>
    <w:rsid w:val="009E4423"/>
    <w:rsid w:val="009E7BA4"/>
    <w:rsid w:val="009E7DC3"/>
    <w:rsid w:val="009F01E4"/>
    <w:rsid w:val="009F0832"/>
    <w:rsid w:val="009F0F97"/>
    <w:rsid w:val="009F314F"/>
    <w:rsid w:val="009F36DE"/>
    <w:rsid w:val="009F3724"/>
    <w:rsid w:val="009F3EC0"/>
    <w:rsid w:val="009F4307"/>
    <w:rsid w:val="009F5161"/>
    <w:rsid w:val="009F5FE9"/>
    <w:rsid w:val="009F6503"/>
    <w:rsid w:val="009F6CF0"/>
    <w:rsid w:val="009F7109"/>
    <w:rsid w:val="009F73DD"/>
    <w:rsid w:val="00A00E0A"/>
    <w:rsid w:val="00A03E7E"/>
    <w:rsid w:val="00A03E8F"/>
    <w:rsid w:val="00A07089"/>
    <w:rsid w:val="00A11876"/>
    <w:rsid w:val="00A132F1"/>
    <w:rsid w:val="00A1390B"/>
    <w:rsid w:val="00A149E8"/>
    <w:rsid w:val="00A16F2A"/>
    <w:rsid w:val="00A2169F"/>
    <w:rsid w:val="00A21954"/>
    <w:rsid w:val="00A2222E"/>
    <w:rsid w:val="00A22A17"/>
    <w:rsid w:val="00A24762"/>
    <w:rsid w:val="00A24BF0"/>
    <w:rsid w:val="00A25286"/>
    <w:rsid w:val="00A25378"/>
    <w:rsid w:val="00A26909"/>
    <w:rsid w:val="00A34337"/>
    <w:rsid w:val="00A34680"/>
    <w:rsid w:val="00A3481B"/>
    <w:rsid w:val="00A35563"/>
    <w:rsid w:val="00A36752"/>
    <w:rsid w:val="00A47029"/>
    <w:rsid w:val="00A47402"/>
    <w:rsid w:val="00A500E3"/>
    <w:rsid w:val="00A5468F"/>
    <w:rsid w:val="00A559E7"/>
    <w:rsid w:val="00A56DAC"/>
    <w:rsid w:val="00A579F3"/>
    <w:rsid w:val="00A62EBE"/>
    <w:rsid w:val="00A63302"/>
    <w:rsid w:val="00A65313"/>
    <w:rsid w:val="00A65D75"/>
    <w:rsid w:val="00A66036"/>
    <w:rsid w:val="00A6655F"/>
    <w:rsid w:val="00A7024F"/>
    <w:rsid w:val="00A70372"/>
    <w:rsid w:val="00A705D5"/>
    <w:rsid w:val="00A73CF6"/>
    <w:rsid w:val="00A75589"/>
    <w:rsid w:val="00A80E76"/>
    <w:rsid w:val="00A82F16"/>
    <w:rsid w:val="00A85408"/>
    <w:rsid w:val="00A86C43"/>
    <w:rsid w:val="00A87227"/>
    <w:rsid w:val="00A91456"/>
    <w:rsid w:val="00A922A2"/>
    <w:rsid w:val="00A92E04"/>
    <w:rsid w:val="00A9535C"/>
    <w:rsid w:val="00A97326"/>
    <w:rsid w:val="00A973B5"/>
    <w:rsid w:val="00AA209A"/>
    <w:rsid w:val="00AA32F4"/>
    <w:rsid w:val="00AA3BFC"/>
    <w:rsid w:val="00AA3C6A"/>
    <w:rsid w:val="00AA3E5D"/>
    <w:rsid w:val="00AA4C38"/>
    <w:rsid w:val="00AA6751"/>
    <w:rsid w:val="00AA6D03"/>
    <w:rsid w:val="00AA78F7"/>
    <w:rsid w:val="00AB07EC"/>
    <w:rsid w:val="00AB25F4"/>
    <w:rsid w:val="00AB2C89"/>
    <w:rsid w:val="00AC0B96"/>
    <w:rsid w:val="00AC1193"/>
    <w:rsid w:val="00AC4279"/>
    <w:rsid w:val="00AC46E4"/>
    <w:rsid w:val="00AC4A3C"/>
    <w:rsid w:val="00AC4E19"/>
    <w:rsid w:val="00AC5F97"/>
    <w:rsid w:val="00AC6CA6"/>
    <w:rsid w:val="00AC7055"/>
    <w:rsid w:val="00AD0270"/>
    <w:rsid w:val="00AD118A"/>
    <w:rsid w:val="00AD25BB"/>
    <w:rsid w:val="00AD3AF5"/>
    <w:rsid w:val="00AD49B3"/>
    <w:rsid w:val="00AD6A23"/>
    <w:rsid w:val="00AD6B10"/>
    <w:rsid w:val="00AD71BC"/>
    <w:rsid w:val="00AE00E8"/>
    <w:rsid w:val="00AE1D55"/>
    <w:rsid w:val="00AE2BAC"/>
    <w:rsid w:val="00AE576E"/>
    <w:rsid w:val="00AE618A"/>
    <w:rsid w:val="00AE780E"/>
    <w:rsid w:val="00AE7C4D"/>
    <w:rsid w:val="00AF5869"/>
    <w:rsid w:val="00B04504"/>
    <w:rsid w:val="00B0572E"/>
    <w:rsid w:val="00B057CA"/>
    <w:rsid w:val="00B059AD"/>
    <w:rsid w:val="00B134C3"/>
    <w:rsid w:val="00B140EA"/>
    <w:rsid w:val="00B1476F"/>
    <w:rsid w:val="00B1579F"/>
    <w:rsid w:val="00B165BF"/>
    <w:rsid w:val="00B17D32"/>
    <w:rsid w:val="00B24053"/>
    <w:rsid w:val="00B242B0"/>
    <w:rsid w:val="00B26801"/>
    <w:rsid w:val="00B30FE3"/>
    <w:rsid w:val="00B326BF"/>
    <w:rsid w:val="00B33AE0"/>
    <w:rsid w:val="00B3494B"/>
    <w:rsid w:val="00B36EC3"/>
    <w:rsid w:val="00B37F9B"/>
    <w:rsid w:val="00B41E2D"/>
    <w:rsid w:val="00B41FBA"/>
    <w:rsid w:val="00B4229A"/>
    <w:rsid w:val="00B4339E"/>
    <w:rsid w:val="00B4370A"/>
    <w:rsid w:val="00B44385"/>
    <w:rsid w:val="00B45A8F"/>
    <w:rsid w:val="00B460BE"/>
    <w:rsid w:val="00B468B6"/>
    <w:rsid w:val="00B50E3C"/>
    <w:rsid w:val="00B50EC4"/>
    <w:rsid w:val="00B51EAB"/>
    <w:rsid w:val="00B51FE4"/>
    <w:rsid w:val="00B52EB4"/>
    <w:rsid w:val="00B54348"/>
    <w:rsid w:val="00B5499A"/>
    <w:rsid w:val="00B54E07"/>
    <w:rsid w:val="00B5573F"/>
    <w:rsid w:val="00B55CFD"/>
    <w:rsid w:val="00B56299"/>
    <w:rsid w:val="00B567CB"/>
    <w:rsid w:val="00B57B64"/>
    <w:rsid w:val="00B607E4"/>
    <w:rsid w:val="00B60DAF"/>
    <w:rsid w:val="00B6137C"/>
    <w:rsid w:val="00B62609"/>
    <w:rsid w:val="00B630B9"/>
    <w:rsid w:val="00B638EE"/>
    <w:rsid w:val="00B64180"/>
    <w:rsid w:val="00B652B2"/>
    <w:rsid w:val="00B66969"/>
    <w:rsid w:val="00B70A90"/>
    <w:rsid w:val="00B71D7D"/>
    <w:rsid w:val="00B722A5"/>
    <w:rsid w:val="00B72642"/>
    <w:rsid w:val="00B74EB4"/>
    <w:rsid w:val="00B81D99"/>
    <w:rsid w:val="00B832AB"/>
    <w:rsid w:val="00B85979"/>
    <w:rsid w:val="00B90D95"/>
    <w:rsid w:val="00B913B9"/>
    <w:rsid w:val="00B91965"/>
    <w:rsid w:val="00B91CE0"/>
    <w:rsid w:val="00B9398B"/>
    <w:rsid w:val="00B94873"/>
    <w:rsid w:val="00B94F36"/>
    <w:rsid w:val="00B95FC8"/>
    <w:rsid w:val="00B96386"/>
    <w:rsid w:val="00BA033B"/>
    <w:rsid w:val="00BA3422"/>
    <w:rsid w:val="00BA3803"/>
    <w:rsid w:val="00BA6232"/>
    <w:rsid w:val="00BB119A"/>
    <w:rsid w:val="00BB12F0"/>
    <w:rsid w:val="00BB1403"/>
    <w:rsid w:val="00BB20CA"/>
    <w:rsid w:val="00BB2F7B"/>
    <w:rsid w:val="00BB3C27"/>
    <w:rsid w:val="00BB465A"/>
    <w:rsid w:val="00BB54AC"/>
    <w:rsid w:val="00BB7CA2"/>
    <w:rsid w:val="00BC2F9A"/>
    <w:rsid w:val="00BD00EF"/>
    <w:rsid w:val="00BD2091"/>
    <w:rsid w:val="00BD2836"/>
    <w:rsid w:val="00BD5D29"/>
    <w:rsid w:val="00BD6542"/>
    <w:rsid w:val="00BD69CC"/>
    <w:rsid w:val="00BD7D95"/>
    <w:rsid w:val="00BE07FC"/>
    <w:rsid w:val="00BE2345"/>
    <w:rsid w:val="00BE3C75"/>
    <w:rsid w:val="00BE42A3"/>
    <w:rsid w:val="00BF3297"/>
    <w:rsid w:val="00BF7498"/>
    <w:rsid w:val="00BF7938"/>
    <w:rsid w:val="00BF7ADA"/>
    <w:rsid w:val="00C03688"/>
    <w:rsid w:val="00C03F1B"/>
    <w:rsid w:val="00C06D46"/>
    <w:rsid w:val="00C119CE"/>
    <w:rsid w:val="00C11F5B"/>
    <w:rsid w:val="00C13EFF"/>
    <w:rsid w:val="00C16593"/>
    <w:rsid w:val="00C169D2"/>
    <w:rsid w:val="00C205FA"/>
    <w:rsid w:val="00C22E5A"/>
    <w:rsid w:val="00C3098D"/>
    <w:rsid w:val="00C31886"/>
    <w:rsid w:val="00C32C82"/>
    <w:rsid w:val="00C32EC5"/>
    <w:rsid w:val="00C349F3"/>
    <w:rsid w:val="00C40D95"/>
    <w:rsid w:val="00C41D0D"/>
    <w:rsid w:val="00C42385"/>
    <w:rsid w:val="00C42DC7"/>
    <w:rsid w:val="00C44C38"/>
    <w:rsid w:val="00C502E7"/>
    <w:rsid w:val="00C50AF3"/>
    <w:rsid w:val="00C510EA"/>
    <w:rsid w:val="00C51201"/>
    <w:rsid w:val="00C53445"/>
    <w:rsid w:val="00C534B6"/>
    <w:rsid w:val="00C5678F"/>
    <w:rsid w:val="00C567BC"/>
    <w:rsid w:val="00C62B8C"/>
    <w:rsid w:val="00C63325"/>
    <w:rsid w:val="00C656BC"/>
    <w:rsid w:val="00C6616E"/>
    <w:rsid w:val="00C701E2"/>
    <w:rsid w:val="00C725B8"/>
    <w:rsid w:val="00C73A2A"/>
    <w:rsid w:val="00C74AC1"/>
    <w:rsid w:val="00C8401F"/>
    <w:rsid w:val="00C92B62"/>
    <w:rsid w:val="00C93E43"/>
    <w:rsid w:val="00C96CD1"/>
    <w:rsid w:val="00CA1002"/>
    <w:rsid w:val="00CA32AF"/>
    <w:rsid w:val="00CA3B53"/>
    <w:rsid w:val="00CA3D88"/>
    <w:rsid w:val="00CA5986"/>
    <w:rsid w:val="00CA7FDB"/>
    <w:rsid w:val="00CB2323"/>
    <w:rsid w:val="00CB4329"/>
    <w:rsid w:val="00CB4ADF"/>
    <w:rsid w:val="00CC24C3"/>
    <w:rsid w:val="00CC33E5"/>
    <w:rsid w:val="00CC37A1"/>
    <w:rsid w:val="00CC55EA"/>
    <w:rsid w:val="00CC62C8"/>
    <w:rsid w:val="00CC70D5"/>
    <w:rsid w:val="00CD1D5E"/>
    <w:rsid w:val="00CD2573"/>
    <w:rsid w:val="00CD68FB"/>
    <w:rsid w:val="00CE0C60"/>
    <w:rsid w:val="00CE0D40"/>
    <w:rsid w:val="00CE1124"/>
    <w:rsid w:val="00CE1367"/>
    <w:rsid w:val="00CE152C"/>
    <w:rsid w:val="00CE3109"/>
    <w:rsid w:val="00CE3339"/>
    <w:rsid w:val="00CE3486"/>
    <w:rsid w:val="00CE58FC"/>
    <w:rsid w:val="00CF1181"/>
    <w:rsid w:val="00CF14F9"/>
    <w:rsid w:val="00CF312F"/>
    <w:rsid w:val="00CF342A"/>
    <w:rsid w:val="00CF4228"/>
    <w:rsid w:val="00CF6669"/>
    <w:rsid w:val="00CF6B5E"/>
    <w:rsid w:val="00CF7B68"/>
    <w:rsid w:val="00D00013"/>
    <w:rsid w:val="00D00EF4"/>
    <w:rsid w:val="00D03101"/>
    <w:rsid w:val="00D04AB2"/>
    <w:rsid w:val="00D0586D"/>
    <w:rsid w:val="00D06373"/>
    <w:rsid w:val="00D07E4A"/>
    <w:rsid w:val="00D10178"/>
    <w:rsid w:val="00D10806"/>
    <w:rsid w:val="00D1100C"/>
    <w:rsid w:val="00D112DB"/>
    <w:rsid w:val="00D1130B"/>
    <w:rsid w:val="00D16B00"/>
    <w:rsid w:val="00D17814"/>
    <w:rsid w:val="00D17F89"/>
    <w:rsid w:val="00D208EB"/>
    <w:rsid w:val="00D20E33"/>
    <w:rsid w:val="00D23998"/>
    <w:rsid w:val="00D23FCB"/>
    <w:rsid w:val="00D24097"/>
    <w:rsid w:val="00D2412F"/>
    <w:rsid w:val="00D24AB7"/>
    <w:rsid w:val="00D24FAD"/>
    <w:rsid w:val="00D256F4"/>
    <w:rsid w:val="00D25CE8"/>
    <w:rsid w:val="00D26A7D"/>
    <w:rsid w:val="00D27B61"/>
    <w:rsid w:val="00D3386C"/>
    <w:rsid w:val="00D344B7"/>
    <w:rsid w:val="00D35B09"/>
    <w:rsid w:val="00D35C9C"/>
    <w:rsid w:val="00D3688B"/>
    <w:rsid w:val="00D41663"/>
    <w:rsid w:val="00D4179E"/>
    <w:rsid w:val="00D429D5"/>
    <w:rsid w:val="00D443E7"/>
    <w:rsid w:val="00D5174A"/>
    <w:rsid w:val="00D53CD9"/>
    <w:rsid w:val="00D56E2B"/>
    <w:rsid w:val="00D64BBA"/>
    <w:rsid w:val="00D663C2"/>
    <w:rsid w:val="00D66442"/>
    <w:rsid w:val="00D679BF"/>
    <w:rsid w:val="00D71D42"/>
    <w:rsid w:val="00D746F8"/>
    <w:rsid w:val="00D77B11"/>
    <w:rsid w:val="00D800E6"/>
    <w:rsid w:val="00D81B38"/>
    <w:rsid w:val="00D83848"/>
    <w:rsid w:val="00D84033"/>
    <w:rsid w:val="00D8519B"/>
    <w:rsid w:val="00D852DE"/>
    <w:rsid w:val="00D86607"/>
    <w:rsid w:val="00D903D7"/>
    <w:rsid w:val="00D93C73"/>
    <w:rsid w:val="00D94FE3"/>
    <w:rsid w:val="00DA3782"/>
    <w:rsid w:val="00DA534A"/>
    <w:rsid w:val="00DA7B94"/>
    <w:rsid w:val="00DB267E"/>
    <w:rsid w:val="00DB27DE"/>
    <w:rsid w:val="00DB3EC8"/>
    <w:rsid w:val="00DB44F2"/>
    <w:rsid w:val="00DB4809"/>
    <w:rsid w:val="00DB6A87"/>
    <w:rsid w:val="00DC11B9"/>
    <w:rsid w:val="00DC3963"/>
    <w:rsid w:val="00DC51D3"/>
    <w:rsid w:val="00DC5A24"/>
    <w:rsid w:val="00DC5C51"/>
    <w:rsid w:val="00DC5DAA"/>
    <w:rsid w:val="00DC6873"/>
    <w:rsid w:val="00DC6AB2"/>
    <w:rsid w:val="00DD3253"/>
    <w:rsid w:val="00DD4408"/>
    <w:rsid w:val="00DD496E"/>
    <w:rsid w:val="00DD5A09"/>
    <w:rsid w:val="00DD7EED"/>
    <w:rsid w:val="00DE255B"/>
    <w:rsid w:val="00DE2DE1"/>
    <w:rsid w:val="00DE2FE2"/>
    <w:rsid w:val="00DE331E"/>
    <w:rsid w:val="00DE3AB5"/>
    <w:rsid w:val="00DE3E98"/>
    <w:rsid w:val="00DE7433"/>
    <w:rsid w:val="00DF04D4"/>
    <w:rsid w:val="00DF2017"/>
    <w:rsid w:val="00DF25A7"/>
    <w:rsid w:val="00DF5AF8"/>
    <w:rsid w:val="00E002B7"/>
    <w:rsid w:val="00E022D9"/>
    <w:rsid w:val="00E025BB"/>
    <w:rsid w:val="00E06371"/>
    <w:rsid w:val="00E0705C"/>
    <w:rsid w:val="00E07C80"/>
    <w:rsid w:val="00E11746"/>
    <w:rsid w:val="00E15248"/>
    <w:rsid w:val="00E1584A"/>
    <w:rsid w:val="00E15CF9"/>
    <w:rsid w:val="00E162D3"/>
    <w:rsid w:val="00E17F6F"/>
    <w:rsid w:val="00E209E3"/>
    <w:rsid w:val="00E2166F"/>
    <w:rsid w:val="00E22CDF"/>
    <w:rsid w:val="00E239E0"/>
    <w:rsid w:val="00E24A57"/>
    <w:rsid w:val="00E25D44"/>
    <w:rsid w:val="00E32214"/>
    <w:rsid w:val="00E3278F"/>
    <w:rsid w:val="00E32961"/>
    <w:rsid w:val="00E343C6"/>
    <w:rsid w:val="00E3478D"/>
    <w:rsid w:val="00E37D64"/>
    <w:rsid w:val="00E41FF5"/>
    <w:rsid w:val="00E44252"/>
    <w:rsid w:val="00E4769D"/>
    <w:rsid w:val="00E5453A"/>
    <w:rsid w:val="00E54632"/>
    <w:rsid w:val="00E56501"/>
    <w:rsid w:val="00E56A58"/>
    <w:rsid w:val="00E57677"/>
    <w:rsid w:val="00E6013D"/>
    <w:rsid w:val="00E60AD3"/>
    <w:rsid w:val="00E62AFF"/>
    <w:rsid w:val="00E6340B"/>
    <w:rsid w:val="00E637C4"/>
    <w:rsid w:val="00E64438"/>
    <w:rsid w:val="00E64816"/>
    <w:rsid w:val="00E64B5A"/>
    <w:rsid w:val="00E65AF4"/>
    <w:rsid w:val="00E662C0"/>
    <w:rsid w:val="00E66FE0"/>
    <w:rsid w:val="00E71E77"/>
    <w:rsid w:val="00E74A0F"/>
    <w:rsid w:val="00E75BD8"/>
    <w:rsid w:val="00E76640"/>
    <w:rsid w:val="00E77262"/>
    <w:rsid w:val="00E775F8"/>
    <w:rsid w:val="00E8611C"/>
    <w:rsid w:val="00E90913"/>
    <w:rsid w:val="00E9094B"/>
    <w:rsid w:val="00E955F8"/>
    <w:rsid w:val="00E958E4"/>
    <w:rsid w:val="00EA1533"/>
    <w:rsid w:val="00EA27E3"/>
    <w:rsid w:val="00EA2FAA"/>
    <w:rsid w:val="00EA50BC"/>
    <w:rsid w:val="00EA5538"/>
    <w:rsid w:val="00EA7CFB"/>
    <w:rsid w:val="00EB0708"/>
    <w:rsid w:val="00EB49F9"/>
    <w:rsid w:val="00EB4A26"/>
    <w:rsid w:val="00EB515E"/>
    <w:rsid w:val="00EB6C5F"/>
    <w:rsid w:val="00EC1508"/>
    <w:rsid w:val="00EC22BE"/>
    <w:rsid w:val="00EC2A9B"/>
    <w:rsid w:val="00EC327C"/>
    <w:rsid w:val="00EC5198"/>
    <w:rsid w:val="00EC75FC"/>
    <w:rsid w:val="00EC7D60"/>
    <w:rsid w:val="00ED12DC"/>
    <w:rsid w:val="00ED15D4"/>
    <w:rsid w:val="00ED27A8"/>
    <w:rsid w:val="00ED32DF"/>
    <w:rsid w:val="00ED34CF"/>
    <w:rsid w:val="00ED71A1"/>
    <w:rsid w:val="00EE28DF"/>
    <w:rsid w:val="00EE2E91"/>
    <w:rsid w:val="00EE3FA2"/>
    <w:rsid w:val="00EE4384"/>
    <w:rsid w:val="00EE7629"/>
    <w:rsid w:val="00EF18B3"/>
    <w:rsid w:val="00EF18BF"/>
    <w:rsid w:val="00EF2DDA"/>
    <w:rsid w:val="00EF2FA8"/>
    <w:rsid w:val="00EF33BC"/>
    <w:rsid w:val="00EF36EA"/>
    <w:rsid w:val="00EF7902"/>
    <w:rsid w:val="00EF7965"/>
    <w:rsid w:val="00F019EE"/>
    <w:rsid w:val="00F03C08"/>
    <w:rsid w:val="00F06061"/>
    <w:rsid w:val="00F105F5"/>
    <w:rsid w:val="00F10E37"/>
    <w:rsid w:val="00F11165"/>
    <w:rsid w:val="00F128AC"/>
    <w:rsid w:val="00F130E6"/>
    <w:rsid w:val="00F1375C"/>
    <w:rsid w:val="00F15815"/>
    <w:rsid w:val="00F2050F"/>
    <w:rsid w:val="00F22BBC"/>
    <w:rsid w:val="00F25777"/>
    <w:rsid w:val="00F30E69"/>
    <w:rsid w:val="00F33CA8"/>
    <w:rsid w:val="00F353B4"/>
    <w:rsid w:val="00F37A2B"/>
    <w:rsid w:val="00F41A62"/>
    <w:rsid w:val="00F42FA5"/>
    <w:rsid w:val="00F45D91"/>
    <w:rsid w:val="00F4619C"/>
    <w:rsid w:val="00F46485"/>
    <w:rsid w:val="00F47063"/>
    <w:rsid w:val="00F473D0"/>
    <w:rsid w:val="00F477B0"/>
    <w:rsid w:val="00F52D7A"/>
    <w:rsid w:val="00F53B1B"/>
    <w:rsid w:val="00F54552"/>
    <w:rsid w:val="00F56573"/>
    <w:rsid w:val="00F57CDA"/>
    <w:rsid w:val="00F57F2E"/>
    <w:rsid w:val="00F6413D"/>
    <w:rsid w:val="00F647A3"/>
    <w:rsid w:val="00F6568A"/>
    <w:rsid w:val="00F66380"/>
    <w:rsid w:val="00F71564"/>
    <w:rsid w:val="00F76FB4"/>
    <w:rsid w:val="00F77072"/>
    <w:rsid w:val="00F83954"/>
    <w:rsid w:val="00F839F9"/>
    <w:rsid w:val="00F85318"/>
    <w:rsid w:val="00F90BAA"/>
    <w:rsid w:val="00F90F44"/>
    <w:rsid w:val="00F931BD"/>
    <w:rsid w:val="00F93202"/>
    <w:rsid w:val="00F936B1"/>
    <w:rsid w:val="00F972CB"/>
    <w:rsid w:val="00FA112D"/>
    <w:rsid w:val="00FA309A"/>
    <w:rsid w:val="00FA5F76"/>
    <w:rsid w:val="00FA7816"/>
    <w:rsid w:val="00FB0159"/>
    <w:rsid w:val="00FB03F3"/>
    <w:rsid w:val="00FB098A"/>
    <w:rsid w:val="00FB264E"/>
    <w:rsid w:val="00FB3B64"/>
    <w:rsid w:val="00FB4900"/>
    <w:rsid w:val="00FB5728"/>
    <w:rsid w:val="00FB5820"/>
    <w:rsid w:val="00FB62E2"/>
    <w:rsid w:val="00FB78C9"/>
    <w:rsid w:val="00FC0805"/>
    <w:rsid w:val="00FC1E03"/>
    <w:rsid w:val="00FC2DAE"/>
    <w:rsid w:val="00FC3251"/>
    <w:rsid w:val="00FC5F3E"/>
    <w:rsid w:val="00FC67B4"/>
    <w:rsid w:val="00FD03B5"/>
    <w:rsid w:val="00FD2C88"/>
    <w:rsid w:val="00FD3030"/>
    <w:rsid w:val="00FD3CFB"/>
    <w:rsid w:val="00FD4BB7"/>
    <w:rsid w:val="00FD5F0A"/>
    <w:rsid w:val="00FD6545"/>
    <w:rsid w:val="00FD6AEC"/>
    <w:rsid w:val="00FE065C"/>
    <w:rsid w:val="00FE14BB"/>
    <w:rsid w:val="00FE15AC"/>
    <w:rsid w:val="00FE1A1D"/>
    <w:rsid w:val="00FE2A6C"/>
    <w:rsid w:val="00FE3D86"/>
    <w:rsid w:val="00FE55A4"/>
    <w:rsid w:val="00FE7FEC"/>
    <w:rsid w:val="00FF2841"/>
    <w:rsid w:val="00FF4718"/>
    <w:rsid w:val="00FF710D"/>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342D"/>
  <w15:docId w15:val="{5BDDCA26-9621-4258-8701-2ECCCC29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5579A"/>
    <w:rPr>
      <w:rFonts w:ascii="Times New Roman" w:eastAsia="Times New Roman" w:hAnsi="Times New Roman" w:cs="Times New Roman"/>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lang w:val="vi"/>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lang w:val="vi"/>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lang w:val="x-none" w:eastAsia="x-none"/>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lang w:val="en-US"/>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lang w:val="en-US"/>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lang w:val="en-US"/>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lang w:val="en-US"/>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lang w:val="en-US"/>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lang w:val="en-US"/>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lang w:val="en-US"/>
    </w:rPr>
  </w:style>
  <w:style w:type="paragraph" w:customStyle="1" w:styleId="Bodytext70">
    <w:name w:val="Body text (7)"/>
    <w:basedOn w:val="Normal"/>
    <w:link w:val="Bodytext7"/>
    <w:rsid w:val="00F52D7A"/>
    <w:pPr>
      <w:shd w:val="clear" w:color="auto" w:fill="FFFFFF"/>
      <w:autoSpaceDE/>
      <w:autoSpaceDN/>
      <w:spacing w:line="259" w:lineRule="exact"/>
    </w:pPr>
    <w:rPr>
      <w:lang w:val="en-US"/>
    </w:r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lang w:val="en-U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rPr>
      <w:lang w:val="en-US"/>
    </w:r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lang w:val="en-US"/>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lang w:val="en-U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lang w:val="en-US"/>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lang w:val="en-U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rPr>
      <w:lang w:val="en-US"/>
    </w:r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lang w:val="en-US"/>
    </w:rPr>
  </w:style>
  <w:style w:type="paragraph" w:styleId="BalloonText">
    <w:name w:val="Balloon Text"/>
    <w:basedOn w:val="Normal"/>
    <w:link w:val="BalloonTextChar"/>
    <w:uiPriority w:val="99"/>
    <w:rsid w:val="002C2B6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lang w:val="x-none" w:eastAsia="x-none"/>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uiPriority w:val="99"/>
    <w:rsid w:val="0022586A"/>
    <w:rPr>
      <w:rFonts w:ascii="Times New Roman" w:eastAsia="Times New Roman" w:hAnsi="Times New Roman" w:cs="Times New Roman"/>
      <w:sz w:val="16"/>
      <w:szCs w:val="16"/>
      <w:lang w:val="vi"/>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lang w:val="en-US"/>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character" w:customStyle="1" w:styleId="fontstyle01">
    <w:name w:val="fontstyle01"/>
    <w:rsid w:val="00D663C2"/>
    <w:rPr>
      <w:rFonts w:ascii="Times New Roman" w:hAnsi="Times New Roman" w:cs="Times New Roman" w:hint="default"/>
      <w:b w:val="0"/>
      <w:bCs w:val="0"/>
      <w:i w:val="0"/>
      <w:iCs w:val="0"/>
      <w:color w:val="000000"/>
      <w:sz w:val="28"/>
      <w:szCs w:val="28"/>
    </w:rPr>
  </w:style>
  <w:style w:type="character" w:customStyle="1" w:styleId="BodyTextChar">
    <w:name w:val="Body Text Char"/>
    <w:basedOn w:val="DefaultParagraphFont"/>
    <w:link w:val="BodyText"/>
    <w:uiPriority w:val="1"/>
    <w:rsid w:val="0035579A"/>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89405">
      <w:bodyDiv w:val="1"/>
      <w:marLeft w:val="0"/>
      <w:marRight w:val="0"/>
      <w:marTop w:val="0"/>
      <w:marBottom w:val="0"/>
      <w:divBdr>
        <w:top w:val="none" w:sz="0" w:space="0" w:color="auto"/>
        <w:left w:val="none" w:sz="0" w:space="0" w:color="auto"/>
        <w:bottom w:val="none" w:sz="0" w:space="0" w:color="auto"/>
        <w:right w:val="none" w:sz="0" w:space="0" w:color="auto"/>
      </w:divBdr>
    </w:div>
    <w:div w:id="89936901">
      <w:bodyDiv w:val="1"/>
      <w:marLeft w:val="0"/>
      <w:marRight w:val="0"/>
      <w:marTop w:val="0"/>
      <w:marBottom w:val="0"/>
      <w:divBdr>
        <w:top w:val="none" w:sz="0" w:space="0" w:color="auto"/>
        <w:left w:val="none" w:sz="0" w:space="0" w:color="auto"/>
        <w:bottom w:val="none" w:sz="0" w:space="0" w:color="auto"/>
        <w:right w:val="none" w:sz="0" w:space="0" w:color="auto"/>
      </w:divBdr>
    </w:div>
    <w:div w:id="133718084">
      <w:bodyDiv w:val="1"/>
      <w:marLeft w:val="0"/>
      <w:marRight w:val="0"/>
      <w:marTop w:val="0"/>
      <w:marBottom w:val="0"/>
      <w:divBdr>
        <w:top w:val="none" w:sz="0" w:space="0" w:color="auto"/>
        <w:left w:val="none" w:sz="0" w:space="0" w:color="auto"/>
        <w:bottom w:val="none" w:sz="0" w:space="0" w:color="auto"/>
        <w:right w:val="none" w:sz="0" w:space="0" w:color="auto"/>
      </w:divBdr>
    </w:div>
    <w:div w:id="582421043">
      <w:bodyDiv w:val="1"/>
      <w:marLeft w:val="0"/>
      <w:marRight w:val="0"/>
      <w:marTop w:val="0"/>
      <w:marBottom w:val="0"/>
      <w:divBdr>
        <w:top w:val="none" w:sz="0" w:space="0" w:color="auto"/>
        <w:left w:val="none" w:sz="0" w:space="0" w:color="auto"/>
        <w:bottom w:val="none" w:sz="0" w:space="0" w:color="auto"/>
        <w:right w:val="none" w:sz="0" w:space="0" w:color="auto"/>
      </w:divBdr>
    </w:div>
    <w:div w:id="692532716">
      <w:bodyDiv w:val="1"/>
      <w:marLeft w:val="0"/>
      <w:marRight w:val="0"/>
      <w:marTop w:val="0"/>
      <w:marBottom w:val="0"/>
      <w:divBdr>
        <w:top w:val="none" w:sz="0" w:space="0" w:color="auto"/>
        <w:left w:val="none" w:sz="0" w:space="0" w:color="auto"/>
        <w:bottom w:val="none" w:sz="0" w:space="0" w:color="auto"/>
        <w:right w:val="none" w:sz="0" w:space="0" w:color="auto"/>
      </w:divBdr>
    </w:div>
    <w:div w:id="918321752">
      <w:bodyDiv w:val="1"/>
      <w:marLeft w:val="0"/>
      <w:marRight w:val="0"/>
      <w:marTop w:val="0"/>
      <w:marBottom w:val="0"/>
      <w:divBdr>
        <w:top w:val="none" w:sz="0" w:space="0" w:color="auto"/>
        <w:left w:val="none" w:sz="0" w:space="0" w:color="auto"/>
        <w:bottom w:val="none" w:sz="0" w:space="0" w:color="auto"/>
        <w:right w:val="none" w:sz="0" w:space="0" w:color="auto"/>
      </w:divBdr>
    </w:div>
    <w:div w:id="968435126">
      <w:bodyDiv w:val="1"/>
      <w:marLeft w:val="0"/>
      <w:marRight w:val="0"/>
      <w:marTop w:val="0"/>
      <w:marBottom w:val="0"/>
      <w:divBdr>
        <w:top w:val="none" w:sz="0" w:space="0" w:color="auto"/>
        <w:left w:val="none" w:sz="0" w:space="0" w:color="auto"/>
        <w:bottom w:val="none" w:sz="0" w:space="0" w:color="auto"/>
        <w:right w:val="none" w:sz="0" w:space="0" w:color="auto"/>
      </w:divBdr>
    </w:div>
    <w:div w:id="989745518">
      <w:bodyDiv w:val="1"/>
      <w:marLeft w:val="0"/>
      <w:marRight w:val="0"/>
      <w:marTop w:val="0"/>
      <w:marBottom w:val="0"/>
      <w:divBdr>
        <w:top w:val="none" w:sz="0" w:space="0" w:color="auto"/>
        <w:left w:val="none" w:sz="0" w:space="0" w:color="auto"/>
        <w:bottom w:val="none" w:sz="0" w:space="0" w:color="auto"/>
        <w:right w:val="none" w:sz="0" w:space="0" w:color="auto"/>
      </w:divBdr>
    </w:div>
    <w:div w:id="1874801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A3A34-1ECB-4B5E-BB8E-047B6C93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2425</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sonongnghiep2</dc:creator>
  <cp:keywords/>
  <dc:description/>
  <cp:lastModifiedBy>Admin</cp:lastModifiedBy>
  <cp:revision>2</cp:revision>
  <cp:lastPrinted>2024-11-06T07:42:00Z</cp:lastPrinted>
  <dcterms:created xsi:type="dcterms:W3CDTF">2025-07-03T02:34:00Z</dcterms:created>
  <dcterms:modified xsi:type="dcterms:W3CDTF">2025-07-03T02:34:00Z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